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6A26" w:rsidRDefault="00486BDF" w:rsidP="00240E89">
      <w:pPr>
        <w:jc w:val="both"/>
        <w:rPr>
          <w:lang w:val="en-GB"/>
        </w:rPr>
      </w:pPr>
      <w:r w:rsidRPr="000D6A26">
        <w:rPr>
          <w:noProof/>
          <w:lang w:val="en-US" w:eastAsia="en-US"/>
        </w:rPr>
        <w:drawing>
          <wp:inline distT="0" distB="0" distL="0" distR="0">
            <wp:extent cx="5819775" cy="1647825"/>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19775" cy="1647825"/>
                    </a:xfrm>
                    <a:prstGeom prst="rect">
                      <a:avLst/>
                    </a:prstGeom>
                    <a:noFill/>
                    <a:ln w="9525">
                      <a:noFill/>
                      <a:miter lim="800000"/>
                      <a:headEnd/>
                      <a:tailEnd/>
                    </a:ln>
                  </pic:spPr>
                </pic:pic>
              </a:graphicData>
            </a:graphic>
          </wp:inline>
        </w:drawing>
      </w:r>
    </w:p>
    <w:p w:rsidR="00833E5C" w:rsidRPr="000D6A26" w:rsidRDefault="00833E5C" w:rsidP="00FD45EC">
      <w:pPr>
        <w:jc w:val="right"/>
        <w:rPr>
          <w:b/>
          <w:bCs/>
          <w:lang w:val="en-GB"/>
        </w:rPr>
      </w:pPr>
    </w:p>
    <w:p w:rsidR="00CE253C" w:rsidRPr="000D6A26" w:rsidRDefault="00CE253C" w:rsidP="00CE253C">
      <w:pPr>
        <w:jc w:val="center"/>
        <w:rPr>
          <w:b/>
          <w:bCs/>
          <w:lang w:val="en-GB"/>
        </w:rPr>
      </w:pPr>
      <w:r w:rsidRPr="000D6A26">
        <w:rPr>
          <w:b/>
          <w:bCs/>
          <w:lang w:val="en-GB"/>
        </w:rPr>
        <w:t>DECISION</w:t>
      </w:r>
    </w:p>
    <w:p w:rsidR="003B1F4F" w:rsidRPr="000D6A26" w:rsidRDefault="003B1F4F" w:rsidP="00CE253C">
      <w:pPr>
        <w:autoSpaceDE w:val="0"/>
        <w:autoSpaceDN w:val="0"/>
        <w:adjustRightInd w:val="0"/>
        <w:jc w:val="both"/>
        <w:rPr>
          <w:b/>
          <w:bCs/>
          <w:lang w:val="en-GB"/>
        </w:rPr>
      </w:pPr>
    </w:p>
    <w:p w:rsidR="00CE253C" w:rsidRPr="000D6A26" w:rsidRDefault="001D3AC8" w:rsidP="00CE253C">
      <w:pPr>
        <w:autoSpaceDE w:val="0"/>
        <w:autoSpaceDN w:val="0"/>
        <w:adjustRightInd w:val="0"/>
        <w:jc w:val="both"/>
        <w:rPr>
          <w:b/>
          <w:bCs/>
          <w:lang w:val="en-GB"/>
        </w:rPr>
      </w:pPr>
      <w:r w:rsidRPr="000D6A26">
        <w:rPr>
          <w:b/>
          <w:bCs/>
          <w:lang w:val="en-GB"/>
        </w:rPr>
        <w:t xml:space="preserve">Date of adoption: </w:t>
      </w:r>
      <w:r w:rsidR="004D2B80">
        <w:rPr>
          <w:b/>
          <w:bCs/>
          <w:lang w:val="en-GB"/>
        </w:rPr>
        <w:t>31</w:t>
      </w:r>
      <w:r w:rsidR="003B1F4F" w:rsidRPr="000D6A26">
        <w:rPr>
          <w:b/>
          <w:bCs/>
          <w:lang w:val="en-GB"/>
        </w:rPr>
        <w:t xml:space="preserve"> </w:t>
      </w:r>
      <w:r w:rsidR="005A7857" w:rsidRPr="000D6A26">
        <w:rPr>
          <w:b/>
          <w:bCs/>
          <w:lang w:val="en-GB"/>
        </w:rPr>
        <w:t>January</w:t>
      </w:r>
      <w:r w:rsidR="00503D46" w:rsidRPr="000D6A26">
        <w:rPr>
          <w:b/>
          <w:bCs/>
          <w:lang w:val="en-GB"/>
        </w:rPr>
        <w:t xml:space="preserve"> 201</w:t>
      </w:r>
      <w:r w:rsidR="004912EA">
        <w:rPr>
          <w:b/>
          <w:bCs/>
          <w:lang w:val="en-GB"/>
        </w:rPr>
        <w:t>3</w:t>
      </w:r>
    </w:p>
    <w:p w:rsidR="00CE253C" w:rsidRPr="000D6A26" w:rsidRDefault="00CE253C" w:rsidP="00CE253C">
      <w:pPr>
        <w:autoSpaceDE w:val="0"/>
        <w:autoSpaceDN w:val="0"/>
        <w:adjustRightInd w:val="0"/>
        <w:jc w:val="both"/>
        <w:rPr>
          <w:b/>
          <w:bCs/>
          <w:lang w:val="en-GB"/>
        </w:rPr>
      </w:pPr>
    </w:p>
    <w:p w:rsidR="00CE253C" w:rsidRPr="000D6A26" w:rsidRDefault="00CE253C" w:rsidP="00CE253C">
      <w:pPr>
        <w:autoSpaceDE w:val="0"/>
        <w:autoSpaceDN w:val="0"/>
        <w:adjustRightInd w:val="0"/>
        <w:jc w:val="both"/>
        <w:rPr>
          <w:b/>
          <w:bCs/>
          <w:lang w:val="en-GB"/>
        </w:rPr>
      </w:pPr>
      <w:r w:rsidRPr="000D6A26">
        <w:rPr>
          <w:b/>
          <w:bCs/>
          <w:lang w:val="en-GB"/>
        </w:rPr>
        <w:t>Case No</w:t>
      </w:r>
      <w:r w:rsidR="003B1F4F" w:rsidRPr="000D6A26">
        <w:rPr>
          <w:b/>
          <w:bCs/>
          <w:lang w:val="en-GB"/>
        </w:rPr>
        <w:t>.</w:t>
      </w:r>
      <w:r w:rsidR="00E746AB" w:rsidRPr="000D6A26">
        <w:rPr>
          <w:b/>
          <w:bCs/>
          <w:lang w:val="en-GB"/>
        </w:rPr>
        <w:t xml:space="preserve"> </w:t>
      </w:r>
      <w:r w:rsidR="00FD45EC" w:rsidRPr="000D6A26">
        <w:rPr>
          <w:b/>
          <w:bCs/>
          <w:lang w:val="en-GB"/>
        </w:rPr>
        <w:t>164</w:t>
      </w:r>
      <w:r w:rsidR="00D6222F" w:rsidRPr="000D6A26">
        <w:rPr>
          <w:b/>
          <w:bCs/>
          <w:lang w:val="en-GB"/>
        </w:rPr>
        <w:t>/</w:t>
      </w:r>
      <w:r w:rsidR="00AF73D3" w:rsidRPr="000D6A26">
        <w:rPr>
          <w:b/>
          <w:bCs/>
          <w:lang w:val="en-GB"/>
        </w:rPr>
        <w:t>09</w:t>
      </w:r>
    </w:p>
    <w:p w:rsidR="00CE253C" w:rsidRPr="000D6A26" w:rsidRDefault="00CE253C" w:rsidP="00CE253C">
      <w:pPr>
        <w:autoSpaceDE w:val="0"/>
        <w:autoSpaceDN w:val="0"/>
        <w:adjustRightInd w:val="0"/>
        <w:jc w:val="both"/>
        <w:rPr>
          <w:b/>
          <w:bCs/>
          <w:lang w:val="en-GB"/>
        </w:rPr>
      </w:pPr>
    </w:p>
    <w:p w:rsidR="006A5A84" w:rsidRPr="000D6A26" w:rsidRDefault="00FD45EC" w:rsidP="00CE253C">
      <w:pPr>
        <w:autoSpaceDE w:val="0"/>
        <w:autoSpaceDN w:val="0"/>
        <w:adjustRightInd w:val="0"/>
        <w:jc w:val="both"/>
        <w:rPr>
          <w:b/>
          <w:lang w:val="en-GB"/>
        </w:rPr>
      </w:pPr>
      <w:proofErr w:type="spellStart"/>
      <w:r w:rsidRPr="000D6A26">
        <w:rPr>
          <w:b/>
          <w:lang w:val="en-GB"/>
        </w:rPr>
        <w:t>Gavrilo</w:t>
      </w:r>
      <w:proofErr w:type="spellEnd"/>
      <w:r w:rsidRPr="000D6A26">
        <w:rPr>
          <w:b/>
          <w:lang w:val="en-GB"/>
        </w:rPr>
        <w:t xml:space="preserve"> MILOSAVLJEVIĆ</w:t>
      </w:r>
    </w:p>
    <w:p w:rsidR="005E47E8" w:rsidRPr="000D6A26" w:rsidRDefault="005E47E8" w:rsidP="00CE253C">
      <w:pPr>
        <w:autoSpaceDE w:val="0"/>
        <w:autoSpaceDN w:val="0"/>
        <w:adjustRightInd w:val="0"/>
        <w:jc w:val="both"/>
        <w:rPr>
          <w:b/>
          <w:bCs/>
          <w:lang w:val="en-GB"/>
        </w:rPr>
      </w:pPr>
    </w:p>
    <w:p w:rsidR="00CE253C" w:rsidRPr="000D6A26" w:rsidRDefault="00CE253C" w:rsidP="00CE253C">
      <w:pPr>
        <w:autoSpaceDE w:val="0"/>
        <w:autoSpaceDN w:val="0"/>
        <w:adjustRightInd w:val="0"/>
        <w:jc w:val="both"/>
        <w:rPr>
          <w:b/>
          <w:bCs/>
          <w:lang w:val="en-GB"/>
        </w:rPr>
      </w:pPr>
      <w:proofErr w:type="gramStart"/>
      <w:r w:rsidRPr="000D6A26">
        <w:rPr>
          <w:b/>
          <w:bCs/>
          <w:lang w:val="en-GB"/>
        </w:rPr>
        <w:t>against</w:t>
      </w:r>
      <w:proofErr w:type="gramEnd"/>
    </w:p>
    <w:p w:rsidR="00CE253C" w:rsidRPr="000D6A26" w:rsidRDefault="00CE253C" w:rsidP="00CE253C">
      <w:pPr>
        <w:autoSpaceDE w:val="0"/>
        <w:autoSpaceDN w:val="0"/>
        <w:adjustRightInd w:val="0"/>
        <w:jc w:val="both"/>
        <w:rPr>
          <w:b/>
          <w:bCs/>
          <w:lang w:val="en-GB"/>
        </w:rPr>
      </w:pPr>
    </w:p>
    <w:p w:rsidR="00CE253C" w:rsidRPr="000D6A26" w:rsidRDefault="00CE253C" w:rsidP="00CE253C">
      <w:pPr>
        <w:autoSpaceDE w:val="0"/>
        <w:autoSpaceDN w:val="0"/>
        <w:adjustRightInd w:val="0"/>
        <w:jc w:val="both"/>
        <w:rPr>
          <w:b/>
          <w:bCs/>
          <w:lang w:val="en-GB"/>
        </w:rPr>
      </w:pPr>
      <w:r w:rsidRPr="000D6A26">
        <w:rPr>
          <w:b/>
          <w:bCs/>
          <w:lang w:val="en-GB"/>
        </w:rPr>
        <w:t xml:space="preserve">UNMIK </w:t>
      </w:r>
    </w:p>
    <w:p w:rsidR="00CE253C" w:rsidRPr="000D6A26" w:rsidRDefault="00CE253C" w:rsidP="00CE253C">
      <w:pPr>
        <w:autoSpaceDE w:val="0"/>
        <w:autoSpaceDN w:val="0"/>
        <w:adjustRightInd w:val="0"/>
        <w:jc w:val="both"/>
        <w:rPr>
          <w:b/>
          <w:bCs/>
          <w:lang w:val="en-GB"/>
        </w:rPr>
      </w:pPr>
    </w:p>
    <w:p w:rsidR="00CE253C" w:rsidRPr="000D6A26" w:rsidRDefault="00CE253C" w:rsidP="00CE253C">
      <w:pPr>
        <w:autoSpaceDE w:val="0"/>
        <w:autoSpaceDN w:val="0"/>
        <w:adjustRightInd w:val="0"/>
        <w:jc w:val="both"/>
        <w:rPr>
          <w:lang w:val="en-GB"/>
        </w:rPr>
      </w:pPr>
      <w:r w:rsidRPr="000D6A26">
        <w:rPr>
          <w:lang w:val="en-GB"/>
        </w:rPr>
        <w:t>The Human Rights Advisory Pan</w:t>
      </w:r>
      <w:r w:rsidR="001D3AC8" w:rsidRPr="000D6A26">
        <w:rPr>
          <w:lang w:val="en-GB"/>
        </w:rPr>
        <w:t>el</w:t>
      </w:r>
      <w:r w:rsidR="000D7CEB" w:rsidRPr="000D6A26">
        <w:rPr>
          <w:lang w:val="en-GB"/>
        </w:rPr>
        <w:t>,</w:t>
      </w:r>
      <w:r w:rsidR="001D3AC8" w:rsidRPr="000D6A26">
        <w:rPr>
          <w:lang w:val="en-GB"/>
        </w:rPr>
        <w:t xml:space="preserve"> </w:t>
      </w:r>
      <w:r w:rsidR="009C46A1" w:rsidRPr="000D6A26">
        <w:rPr>
          <w:lang w:val="en-GB"/>
        </w:rPr>
        <w:t xml:space="preserve">sitting </w:t>
      </w:r>
      <w:r w:rsidR="001D3AC8" w:rsidRPr="000D6A26">
        <w:rPr>
          <w:lang w:val="en-GB"/>
        </w:rPr>
        <w:t xml:space="preserve">on </w:t>
      </w:r>
      <w:r w:rsidR="004D2B80">
        <w:rPr>
          <w:bCs/>
          <w:lang w:val="en-GB"/>
        </w:rPr>
        <w:t>31</w:t>
      </w:r>
      <w:r w:rsidR="00954636" w:rsidRPr="000D6A26">
        <w:rPr>
          <w:bCs/>
          <w:lang w:val="en-GB"/>
        </w:rPr>
        <w:t xml:space="preserve"> </w:t>
      </w:r>
      <w:r w:rsidR="005A7857" w:rsidRPr="000D6A26">
        <w:rPr>
          <w:bCs/>
          <w:lang w:val="en-GB"/>
        </w:rPr>
        <w:t>January</w:t>
      </w:r>
      <w:r w:rsidR="001E7C6E" w:rsidRPr="000D6A26">
        <w:rPr>
          <w:b/>
          <w:bCs/>
          <w:lang w:val="en-GB"/>
        </w:rPr>
        <w:t xml:space="preserve"> </w:t>
      </w:r>
      <w:r w:rsidR="00BB219C" w:rsidRPr="000D6A26">
        <w:rPr>
          <w:lang w:val="en-GB"/>
        </w:rPr>
        <w:t>201</w:t>
      </w:r>
      <w:r w:rsidR="004912EA">
        <w:rPr>
          <w:lang w:val="en-GB"/>
        </w:rPr>
        <w:t>3</w:t>
      </w:r>
      <w:r w:rsidR="000D7CEB" w:rsidRPr="000D6A26">
        <w:rPr>
          <w:lang w:val="en-GB"/>
        </w:rPr>
        <w:t>,</w:t>
      </w:r>
    </w:p>
    <w:p w:rsidR="00CE253C" w:rsidRPr="000D6A26" w:rsidRDefault="00CE253C" w:rsidP="00CE253C">
      <w:pPr>
        <w:autoSpaceDE w:val="0"/>
        <w:autoSpaceDN w:val="0"/>
        <w:adjustRightInd w:val="0"/>
        <w:jc w:val="both"/>
        <w:rPr>
          <w:lang w:val="en-GB"/>
        </w:rPr>
      </w:pPr>
      <w:proofErr w:type="gramStart"/>
      <w:r w:rsidRPr="000D6A26">
        <w:rPr>
          <w:lang w:val="en-GB"/>
        </w:rPr>
        <w:t>with</w:t>
      </w:r>
      <w:proofErr w:type="gramEnd"/>
      <w:r w:rsidRPr="000D6A26">
        <w:rPr>
          <w:lang w:val="en-GB"/>
        </w:rPr>
        <w:t xml:space="preserve"> the following members</w:t>
      </w:r>
      <w:r w:rsidR="002C6DFA" w:rsidRPr="000D6A26">
        <w:rPr>
          <w:lang w:val="en-GB"/>
        </w:rPr>
        <w:t xml:space="preserve"> </w:t>
      </w:r>
      <w:r w:rsidR="001F1300" w:rsidRPr="000D6A26">
        <w:rPr>
          <w:lang w:val="en-GB"/>
        </w:rPr>
        <w:t>present</w:t>
      </w:r>
      <w:r w:rsidRPr="000D6A26">
        <w:rPr>
          <w:lang w:val="en-GB"/>
        </w:rPr>
        <w:t>:</w:t>
      </w:r>
    </w:p>
    <w:p w:rsidR="00183914" w:rsidRPr="000D6A26" w:rsidRDefault="00183914" w:rsidP="000D7CEB">
      <w:pPr>
        <w:autoSpaceDE w:val="0"/>
        <w:autoSpaceDN w:val="0"/>
        <w:adjustRightInd w:val="0"/>
        <w:ind w:left="360"/>
        <w:jc w:val="both"/>
        <w:rPr>
          <w:lang w:val="en-GB"/>
        </w:rPr>
      </w:pPr>
    </w:p>
    <w:p w:rsidR="00EC6B4B" w:rsidRPr="000D6A26" w:rsidRDefault="00EC6B4B" w:rsidP="00831901">
      <w:pPr>
        <w:autoSpaceDE w:val="0"/>
        <w:autoSpaceDN w:val="0"/>
        <w:adjustRightInd w:val="0"/>
        <w:jc w:val="both"/>
        <w:rPr>
          <w:lang w:val="en-GB"/>
        </w:rPr>
      </w:pPr>
      <w:r w:rsidRPr="000D6A26">
        <w:rPr>
          <w:lang w:val="en-GB"/>
        </w:rPr>
        <w:t xml:space="preserve">Mr </w:t>
      </w:r>
      <w:proofErr w:type="spellStart"/>
      <w:r w:rsidRPr="000D6A26">
        <w:rPr>
          <w:lang w:val="en-GB"/>
        </w:rPr>
        <w:t>Marek</w:t>
      </w:r>
      <w:proofErr w:type="spellEnd"/>
      <w:r w:rsidRPr="000D6A26">
        <w:rPr>
          <w:lang w:val="en-GB"/>
        </w:rPr>
        <w:t xml:space="preserve"> NOWICKI</w:t>
      </w:r>
      <w:r w:rsidR="00FA3C54" w:rsidRPr="000D6A26">
        <w:rPr>
          <w:lang w:val="en-GB"/>
        </w:rPr>
        <w:t>, Presiding Member</w:t>
      </w:r>
    </w:p>
    <w:p w:rsidR="00CE253C" w:rsidRPr="000D6A26" w:rsidRDefault="00CE253C" w:rsidP="00831901">
      <w:pPr>
        <w:autoSpaceDE w:val="0"/>
        <w:autoSpaceDN w:val="0"/>
        <w:adjustRightInd w:val="0"/>
        <w:jc w:val="both"/>
        <w:rPr>
          <w:lang w:val="en-GB"/>
        </w:rPr>
      </w:pPr>
      <w:r w:rsidRPr="000D6A26">
        <w:rPr>
          <w:lang w:val="en-GB"/>
        </w:rPr>
        <w:t xml:space="preserve">Ms </w:t>
      </w:r>
      <w:r w:rsidR="00D55B57" w:rsidRPr="000D6A26">
        <w:rPr>
          <w:lang w:val="en-GB"/>
        </w:rPr>
        <w:t>Christine CHINKIN</w:t>
      </w:r>
    </w:p>
    <w:p w:rsidR="00FD45EC" w:rsidRPr="000D6A26" w:rsidRDefault="004D2B80" w:rsidP="00831901">
      <w:pPr>
        <w:autoSpaceDE w:val="0"/>
        <w:autoSpaceDN w:val="0"/>
        <w:adjustRightInd w:val="0"/>
        <w:jc w:val="both"/>
        <w:rPr>
          <w:lang w:val="en-GB"/>
        </w:rPr>
      </w:pPr>
      <w:r>
        <w:rPr>
          <w:lang w:val="en-GB"/>
        </w:rPr>
        <w:t xml:space="preserve">Ms </w:t>
      </w:r>
      <w:r w:rsidR="00FD45EC" w:rsidRPr="000D6A26">
        <w:rPr>
          <w:lang w:val="en-GB"/>
        </w:rPr>
        <w:t>Françoise TULKENS</w:t>
      </w:r>
    </w:p>
    <w:p w:rsidR="00CF03F4" w:rsidRPr="000D6A26" w:rsidRDefault="00CF03F4" w:rsidP="00CE253C">
      <w:pPr>
        <w:autoSpaceDE w:val="0"/>
        <w:autoSpaceDN w:val="0"/>
        <w:adjustRightInd w:val="0"/>
        <w:jc w:val="both"/>
        <w:rPr>
          <w:lang w:val="en-GB"/>
        </w:rPr>
      </w:pPr>
    </w:p>
    <w:p w:rsidR="00CF03F4" w:rsidRPr="000D6A26" w:rsidRDefault="00CF03F4" w:rsidP="00CE253C">
      <w:pPr>
        <w:autoSpaceDE w:val="0"/>
        <w:autoSpaceDN w:val="0"/>
        <w:adjustRightInd w:val="0"/>
        <w:jc w:val="both"/>
        <w:rPr>
          <w:lang w:val="en-GB"/>
        </w:rPr>
      </w:pPr>
    </w:p>
    <w:p w:rsidR="0004219D" w:rsidRPr="000D6A26" w:rsidRDefault="0004219D" w:rsidP="00CE253C">
      <w:pPr>
        <w:autoSpaceDE w:val="0"/>
        <w:autoSpaceDN w:val="0"/>
        <w:adjustRightInd w:val="0"/>
        <w:jc w:val="both"/>
        <w:rPr>
          <w:lang w:val="en-GB"/>
        </w:rPr>
      </w:pPr>
      <w:r w:rsidRPr="000D6A26">
        <w:rPr>
          <w:lang w:val="en-GB"/>
        </w:rPr>
        <w:t>Assisted by</w:t>
      </w:r>
    </w:p>
    <w:p w:rsidR="00CE253C" w:rsidRPr="000D6A26" w:rsidRDefault="00CE253C" w:rsidP="00831901">
      <w:pPr>
        <w:tabs>
          <w:tab w:val="left" w:pos="360"/>
        </w:tabs>
        <w:autoSpaceDE w:val="0"/>
        <w:autoSpaceDN w:val="0"/>
        <w:adjustRightInd w:val="0"/>
        <w:jc w:val="both"/>
        <w:rPr>
          <w:lang w:val="en-GB"/>
        </w:rPr>
      </w:pPr>
      <w:r w:rsidRPr="000D6A26">
        <w:rPr>
          <w:lang w:val="en-GB"/>
        </w:rPr>
        <w:t>M</w:t>
      </w:r>
      <w:r w:rsidR="000D7CEB" w:rsidRPr="000D6A26">
        <w:rPr>
          <w:lang w:val="en-GB"/>
        </w:rPr>
        <w:t>r</w:t>
      </w:r>
      <w:r w:rsidR="007E304B" w:rsidRPr="000D6A26">
        <w:rPr>
          <w:lang w:val="en-GB"/>
        </w:rPr>
        <w:t xml:space="preserve"> </w:t>
      </w:r>
      <w:proofErr w:type="spellStart"/>
      <w:r w:rsidR="007E304B" w:rsidRPr="000D6A26">
        <w:rPr>
          <w:lang w:val="en-GB"/>
        </w:rPr>
        <w:t>A</w:t>
      </w:r>
      <w:r w:rsidR="000D7CEB" w:rsidRPr="000D6A26">
        <w:rPr>
          <w:lang w:val="en-GB"/>
        </w:rPr>
        <w:t>ndrey</w:t>
      </w:r>
      <w:proofErr w:type="spellEnd"/>
      <w:r w:rsidR="000D7CEB" w:rsidRPr="000D6A26">
        <w:rPr>
          <w:lang w:val="en-GB"/>
        </w:rPr>
        <w:t xml:space="preserve"> ANTONOV</w:t>
      </w:r>
      <w:r w:rsidRPr="000D6A26">
        <w:rPr>
          <w:lang w:val="en-GB"/>
        </w:rPr>
        <w:t>,</w:t>
      </w:r>
      <w:r w:rsidR="007E304B" w:rsidRPr="000D6A26">
        <w:rPr>
          <w:lang w:val="en-GB"/>
        </w:rPr>
        <w:t xml:space="preserve"> </w:t>
      </w:r>
      <w:r w:rsidRPr="000D6A26">
        <w:rPr>
          <w:lang w:val="en-GB"/>
        </w:rPr>
        <w:t xml:space="preserve">Executive </w:t>
      </w:r>
      <w:r w:rsidR="00022017" w:rsidRPr="000D6A26">
        <w:rPr>
          <w:lang w:val="en-GB"/>
        </w:rPr>
        <w:t>O</w:t>
      </w:r>
      <w:r w:rsidRPr="000D6A26">
        <w:rPr>
          <w:lang w:val="en-GB"/>
        </w:rPr>
        <w:t>fficer</w:t>
      </w:r>
    </w:p>
    <w:p w:rsidR="00CE253C" w:rsidRPr="000D6A26" w:rsidRDefault="00CE253C" w:rsidP="00CE253C">
      <w:pPr>
        <w:autoSpaceDE w:val="0"/>
        <w:autoSpaceDN w:val="0"/>
        <w:adjustRightInd w:val="0"/>
        <w:jc w:val="both"/>
        <w:rPr>
          <w:lang w:val="en-GB"/>
        </w:rPr>
      </w:pPr>
    </w:p>
    <w:p w:rsidR="00CE253C" w:rsidRPr="000D6A26" w:rsidRDefault="00CE253C" w:rsidP="00F75E5F">
      <w:pPr>
        <w:autoSpaceDE w:val="0"/>
        <w:autoSpaceDN w:val="0"/>
        <w:adjustRightInd w:val="0"/>
        <w:jc w:val="both"/>
        <w:rPr>
          <w:lang w:val="en-GB"/>
        </w:rPr>
      </w:pPr>
      <w:r w:rsidRPr="000D6A26">
        <w:rPr>
          <w:lang w:val="en-GB"/>
        </w:rPr>
        <w:t xml:space="preserve">Having considered the aforementioned complaint, introduced pursuant to Section 1.2 of UNMIK Regulation No. 2006/12 of 23 March 2006 on the </w:t>
      </w:r>
      <w:r w:rsidR="00167D8A" w:rsidRPr="000D6A26">
        <w:rPr>
          <w:lang w:val="en-GB"/>
        </w:rPr>
        <w:t>E</w:t>
      </w:r>
      <w:r w:rsidRPr="000D6A26">
        <w:rPr>
          <w:lang w:val="en-GB"/>
        </w:rPr>
        <w:t>stablishment of the Human Rights Advisory Panel</w:t>
      </w:r>
      <w:r w:rsidR="00DF5E36" w:rsidRPr="000D6A26">
        <w:rPr>
          <w:lang w:val="en-GB"/>
        </w:rPr>
        <w:t>,</w:t>
      </w:r>
    </w:p>
    <w:p w:rsidR="00CE253C" w:rsidRPr="000D6A26" w:rsidRDefault="00CE253C" w:rsidP="00F75E5F">
      <w:pPr>
        <w:autoSpaceDE w:val="0"/>
        <w:autoSpaceDN w:val="0"/>
        <w:adjustRightInd w:val="0"/>
        <w:jc w:val="both"/>
        <w:rPr>
          <w:lang w:val="en-GB"/>
        </w:rPr>
      </w:pPr>
    </w:p>
    <w:p w:rsidR="00CE253C" w:rsidRPr="000D6A26" w:rsidRDefault="00CE253C" w:rsidP="00F75E5F">
      <w:pPr>
        <w:autoSpaceDE w:val="0"/>
        <w:autoSpaceDN w:val="0"/>
        <w:adjustRightInd w:val="0"/>
        <w:jc w:val="both"/>
        <w:rPr>
          <w:lang w:val="en-GB"/>
        </w:rPr>
      </w:pPr>
      <w:r w:rsidRPr="000D6A26">
        <w:rPr>
          <w:lang w:val="en-GB"/>
        </w:rPr>
        <w:t>Having deliberated</w:t>
      </w:r>
      <w:r w:rsidR="00167D8A" w:rsidRPr="000D6A26">
        <w:rPr>
          <w:lang w:val="en-GB"/>
        </w:rPr>
        <w:t xml:space="preserve">, </w:t>
      </w:r>
      <w:r w:rsidR="002B706B" w:rsidRPr="000D6A26">
        <w:rPr>
          <w:lang w:val="en-GB"/>
        </w:rPr>
        <w:t>decides as</w:t>
      </w:r>
      <w:r w:rsidRPr="000D6A26">
        <w:rPr>
          <w:lang w:val="en-GB"/>
        </w:rPr>
        <w:t xml:space="preserve"> follows:</w:t>
      </w:r>
    </w:p>
    <w:p w:rsidR="00CE253C" w:rsidRPr="000D6A26" w:rsidRDefault="00CE253C" w:rsidP="00F75E5F">
      <w:pPr>
        <w:autoSpaceDE w:val="0"/>
        <w:autoSpaceDN w:val="0"/>
        <w:adjustRightInd w:val="0"/>
        <w:jc w:val="both"/>
        <w:rPr>
          <w:lang w:val="en-GB"/>
        </w:rPr>
      </w:pPr>
    </w:p>
    <w:p w:rsidR="002C6DFA" w:rsidRPr="000D6A26" w:rsidRDefault="002C6DFA" w:rsidP="002C6DFA">
      <w:pPr>
        <w:jc w:val="both"/>
        <w:rPr>
          <w:b/>
          <w:lang w:val="en-GB"/>
        </w:rPr>
      </w:pPr>
    </w:p>
    <w:p w:rsidR="002C6DFA" w:rsidRPr="000D6A26" w:rsidRDefault="002C6DFA" w:rsidP="002C6DFA">
      <w:pPr>
        <w:jc w:val="both"/>
        <w:rPr>
          <w:b/>
          <w:lang w:val="en-GB"/>
        </w:rPr>
      </w:pPr>
      <w:r w:rsidRPr="000D6A26">
        <w:rPr>
          <w:b/>
          <w:lang w:val="en-GB"/>
        </w:rPr>
        <w:t>I. PROCEEDINGS BEFORE THE PANEL</w:t>
      </w:r>
    </w:p>
    <w:p w:rsidR="002C6DFA" w:rsidRPr="000D6A26" w:rsidRDefault="002C6DFA" w:rsidP="002C6DFA">
      <w:pPr>
        <w:jc w:val="both"/>
        <w:rPr>
          <w:lang w:val="en-GB"/>
        </w:rPr>
      </w:pPr>
    </w:p>
    <w:p w:rsidR="00BD382F" w:rsidRPr="000D6A26" w:rsidRDefault="002C6DFA" w:rsidP="00C93A60">
      <w:pPr>
        <w:pStyle w:val="Default"/>
        <w:numPr>
          <w:ilvl w:val="0"/>
          <w:numId w:val="1"/>
        </w:numPr>
        <w:jc w:val="both"/>
        <w:rPr>
          <w:lang w:val="en-GB"/>
        </w:rPr>
      </w:pPr>
      <w:r w:rsidRPr="000D6A26">
        <w:rPr>
          <w:lang w:val="en-GB"/>
        </w:rPr>
        <w:t>The complaint</w:t>
      </w:r>
      <w:r w:rsidR="00FC2760" w:rsidRPr="000D6A26">
        <w:rPr>
          <w:lang w:val="en-GB"/>
        </w:rPr>
        <w:t xml:space="preserve"> </w:t>
      </w:r>
      <w:r w:rsidRPr="000D6A26">
        <w:rPr>
          <w:lang w:val="en-GB"/>
        </w:rPr>
        <w:t xml:space="preserve">was </w:t>
      </w:r>
      <w:r w:rsidR="004F5620" w:rsidRPr="000D6A26">
        <w:rPr>
          <w:lang w:val="en-GB"/>
        </w:rPr>
        <w:t>introduced</w:t>
      </w:r>
      <w:r w:rsidR="00A66B3C" w:rsidRPr="000D6A26">
        <w:rPr>
          <w:lang w:val="en-GB"/>
        </w:rPr>
        <w:t xml:space="preserve"> on </w:t>
      </w:r>
      <w:r w:rsidR="000660F9" w:rsidRPr="000D6A26">
        <w:rPr>
          <w:lang w:val="en-GB"/>
        </w:rPr>
        <w:t>8 April</w:t>
      </w:r>
      <w:r w:rsidR="00490170" w:rsidRPr="000D6A26">
        <w:rPr>
          <w:lang w:val="en-GB"/>
        </w:rPr>
        <w:t xml:space="preserve"> </w:t>
      </w:r>
      <w:r w:rsidR="00DF2CA2" w:rsidRPr="000D6A26">
        <w:rPr>
          <w:lang w:val="en-GB"/>
        </w:rPr>
        <w:t>200</w:t>
      </w:r>
      <w:r w:rsidR="00490170" w:rsidRPr="000D6A26">
        <w:rPr>
          <w:lang w:val="en-GB"/>
        </w:rPr>
        <w:t>9</w:t>
      </w:r>
      <w:r w:rsidR="00DF2CA2" w:rsidRPr="000D6A26">
        <w:rPr>
          <w:lang w:val="en-GB"/>
        </w:rPr>
        <w:t xml:space="preserve"> and </w:t>
      </w:r>
      <w:r w:rsidR="007E0993" w:rsidRPr="000D6A26">
        <w:rPr>
          <w:lang w:val="en-GB"/>
        </w:rPr>
        <w:t xml:space="preserve">registered </w:t>
      </w:r>
      <w:r w:rsidR="00E746AB" w:rsidRPr="000D6A26">
        <w:rPr>
          <w:lang w:val="en-GB"/>
        </w:rPr>
        <w:t xml:space="preserve">on </w:t>
      </w:r>
      <w:r w:rsidR="000660F9" w:rsidRPr="000D6A26">
        <w:rPr>
          <w:lang w:val="en-GB"/>
        </w:rPr>
        <w:t>30 April</w:t>
      </w:r>
      <w:r w:rsidR="006134B2" w:rsidRPr="000D6A26">
        <w:rPr>
          <w:lang w:val="en-GB"/>
        </w:rPr>
        <w:t xml:space="preserve"> 2009.</w:t>
      </w:r>
      <w:r w:rsidR="00FC2760" w:rsidRPr="000D6A26">
        <w:rPr>
          <w:lang w:val="en-GB"/>
        </w:rPr>
        <w:t xml:space="preserve"> </w:t>
      </w:r>
    </w:p>
    <w:p w:rsidR="003C6C1A" w:rsidRPr="000D6A26" w:rsidRDefault="003C6C1A" w:rsidP="00D6222F">
      <w:pPr>
        <w:pStyle w:val="Default"/>
        <w:jc w:val="both"/>
        <w:rPr>
          <w:lang w:val="en-GB"/>
        </w:rPr>
      </w:pPr>
    </w:p>
    <w:p w:rsidR="00DE17E1" w:rsidRPr="000D6A26" w:rsidRDefault="00E16540" w:rsidP="00C93A60">
      <w:pPr>
        <w:pStyle w:val="Default"/>
        <w:numPr>
          <w:ilvl w:val="0"/>
          <w:numId w:val="1"/>
        </w:numPr>
        <w:jc w:val="both"/>
        <w:rPr>
          <w:lang w:val="en-GB"/>
        </w:rPr>
      </w:pPr>
      <w:r w:rsidRPr="000D6A26">
        <w:rPr>
          <w:lang w:val="en-GB"/>
        </w:rPr>
        <w:t xml:space="preserve">On </w:t>
      </w:r>
      <w:r w:rsidR="00BF0E2E">
        <w:rPr>
          <w:lang w:val="en-GB"/>
        </w:rPr>
        <w:t>10 June 2009 and</w:t>
      </w:r>
      <w:r w:rsidR="000660F9" w:rsidRPr="000D6A26">
        <w:rPr>
          <w:lang w:val="en-GB"/>
        </w:rPr>
        <w:t xml:space="preserve"> 25 July 2011</w:t>
      </w:r>
      <w:r w:rsidR="00CF03F4" w:rsidRPr="000D6A26">
        <w:rPr>
          <w:lang w:val="en-GB"/>
        </w:rPr>
        <w:t>,</w:t>
      </w:r>
      <w:r w:rsidRPr="000D6A26">
        <w:rPr>
          <w:lang w:val="en-GB"/>
        </w:rPr>
        <w:t xml:space="preserve"> the Panel requested further information from</w:t>
      </w:r>
      <w:r w:rsidR="00D6222F" w:rsidRPr="000D6A26">
        <w:rPr>
          <w:lang w:val="en-GB"/>
        </w:rPr>
        <w:t xml:space="preserve"> the complainant. </w:t>
      </w:r>
      <w:r w:rsidR="000660F9" w:rsidRPr="000D6A26">
        <w:rPr>
          <w:lang w:val="en-GB"/>
        </w:rPr>
        <w:t xml:space="preserve">The complainant’s response was received on </w:t>
      </w:r>
      <w:r w:rsidR="00D51F87" w:rsidRPr="000D6A26">
        <w:rPr>
          <w:lang w:val="en-GB"/>
        </w:rPr>
        <w:t>23 September 2009</w:t>
      </w:r>
      <w:r w:rsidR="00D6222F" w:rsidRPr="000D6A26">
        <w:rPr>
          <w:lang w:val="en-GB"/>
        </w:rPr>
        <w:t>.</w:t>
      </w:r>
    </w:p>
    <w:p w:rsidR="00DE17E1" w:rsidRPr="000D6A26" w:rsidRDefault="00DE17E1" w:rsidP="00DE17E1">
      <w:pPr>
        <w:pStyle w:val="ListParagraph"/>
      </w:pPr>
    </w:p>
    <w:p w:rsidR="00BD382F" w:rsidRPr="000D6A26" w:rsidRDefault="00DE17E1" w:rsidP="00C93A60">
      <w:pPr>
        <w:pStyle w:val="Default"/>
        <w:numPr>
          <w:ilvl w:val="0"/>
          <w:numId w:val="1"/>
        </w:numPr>
        <w:jc w:val="both"/>
        <w:rPr>
          <w:lang w:val="en-GB"/>
        </w:rPr>
      </w:pPr>
      <w:r w:rsidRPr="000D6A26">
        <w:rPr>
          <w:lang w:val="en-GB"/>
        </w:rPr>
        <w:t>On 30 September 2011, the Panel submitted a request for information in relation to the complaint to the Court Liaison Office</w:t>
      </w:r>
      <w:r w:rsidR="007A2797" w:rsidRPr="000D6A26">
        <w:rPr>
          <w:lang w:val="en-GB"/>
        </w:rPr>
        <w:t xml:space="preserve"> (CLO)</w:t>
      </w:r>
      <w:r w:rsidRPr="000D6A26">
        <w:rPr>
          <w:lang w:val="en-GB"/>
        </w:rPr>
        <w:t xml:space="preserve"> </w:t>
      </w:r>
      <w:r w:rsidR="00C235AC">
        <w:rPr>
          <w:lang w:val="en-GB"/>
        </w:rPr>
        <w:t xml:space="preserve">of the Kosovo </w:t>
      </w:r>
      <w:r w:rsidRPr="000D6A26">
        <w:rPr>
          <w:lang w:val="en-GB"/>
        </w:rPr>
        <w:t>Ministry of Justice.</w:t>
      </w:r>
      <w:r w:rsidR="00E16540" w:rsidRPr="000D6A26">
        <w:rPr>
          <w:lang w:val="en-GB"/>
        </w:rPr>
        <w:t xml:space="preserve"> </w:t>
      </w:r>
      <w:r w:rsidR="007A2797" w:rsidRPr="000D6A26">
        <w:rPr>
          <w:lang w:val="en-GB"/>
        </w:rPr>
        <w:t>The CLO’s response was received on 20 November 2011.</w:t>
      </w:r>
    </w:p>
    <w:p w:rsidR="00D23440" w:rsidRPr="000D6A26" w:rsidRDefault="00D23440" w:rsidP="00D23440">
      <w:pPr>
        <w:pStyle w:val="ListParagraph"/>
      </w:pPr>
    </w:p>
    <w:p w:rsidR="00D23440" w:rsidRPr="000D6A26" w:rsidRDefault="0083600D" w:rsidP="00C93A60">
      <w:pPr>
        <w:pStyle w:val="Default"/>
        <w:numPr>
          <w:ilvl w:val="0"/>
          <w:numId w:val="1"/>
        </w:numPr>
        <w:jc w:val="both"/>
        <w:rPr>
          <w:lang w:val="en-GB"/>
        </w:rPr>
      </w:pPr>
      <w:r w:rsidRPr="000D6A26">
        <w:rPr>
          <w:lang w:val="en-GB"/>
        </w:rPr>
        <w:t>On 5 November 2012, t</w:t>
      </w:r>
      <w:r w:rsidR="00D23440" w:rsidRPr="000D6A26">
        <w:rPr>
          <w:lang w:val="en-GB"/>
        </w:rPr>
        <w:t>he Panel submitted a request for information in relation to the c</w:t>
      </w:r>
      <w:r w:rsidR="00C235AC">
        <w:rPr>
          <w:lang w:val="en-GB"/>
        </w:rPr>
        <w:t>omplaint to the Municipal Court of</w:t>
      </w:r>
      <w:r w:rsidR="00D23440" w:rsidRPr="000D6A26">
        <w:rPr>
          <w:lang w:val="en-GB"/>
        </w:rPr>
        <w:t xml:space="preserve"> </w:t>
      </w:r>
      <w:proofErr w:type="spellStart"/>
      <w:r w:rsidR="00D23440" w:rsidRPr="000D6A26">
        <w:rPr>
          <w:lang w:val="en-GB"/>
        </w:rPr>
        <w:t>Istog</w:t>
      </w:r>
      <w:proofErr w:type="spellEnd"/>
      <w:r w:rsidR="00D23440" w:rsidRPr="000D6A26">
        <w:rPr>
          <w:lang w:val="en-GB"/>
        </w:rPr>
        <w:t>/</w:t>
      </w:r>
      <w:proofErr w:type="spellStart"/>
      <w:r w:rsidR="00D23440" w:rsidRPr="000D6A26">
        <w:rPr>
          <w:lang w:val="en-GB"/>
        </w:rPr>
        <w:t>Istok</w:t>
      </w:r>
      <w:proofErr w:type="spellEnd"/>
      <w:r w:rsidR="00D23440" w:rsidRPr="000D6A26">
        <w:rPr>
          <w:lang w:val="en-GB"/>
        </w:rPr>
        <w:t xml:space="preserve">. </w:t>
      </w:r>
      <w:r w:rsidRPr="000D6A26">
        <w:rPr>
          <w:lang w:val="en-GB"/>
        </w:rPr>
        <w:t>The Municipal Court’s response was received on 3 December 2012.</w:t>
      </w:r>
    </w:p>
    <w:p w:rsidR="00DE5249" w:rsidRDefault="00DE5249" w:rsidP="00F75E5F">
      <w:pPr>
        <w:jc w:val="both"/>
        <w:rPr>
          <w:color w:val="000000"/>
          <w:lang w:val="en-GB"/>
        </w:rPr>
      </w:pPr>
    </w:p>
    <w:p w:rsidR="00D6222F" w:rsidRPr="000D6A26" w:rsidRDefault="00CF03F4" w:rsidP="00F75E5F">
      <w:pPr>
        <w:jc w:val="both"/>
        <w:rPr>
          <w:b/>
          <w:lang w:val="en-GB"/>
        </w:rPr>
      </w:pPr>
      <w:bookmarkStart w:id="0" w:name="_GoBack"/>
      <w:bookmarkEnd w:id="0"/>
      <w:r w:rsidRPr="000D6A26">
        <w:rPr>
          <w:b/>
          <w:lang w:val="en-GB"/>
        </w:rPr>
        <w:t>II. FACTS</w:t>
      </w:r>
    </w:p>
    <w:p w:rsidR="003C6C1A" w:rsidRPr="000D6A26" w:rsidRDefault="003C6C1A" w:rsidP="00F75E5F">
      <w:pPr>
        <w:jc w:val="both"/>
        <w:rPr>
          <w:b/>
          <w:lang w:val="en-GB"/>
        </w:rPr>
      </w:pPr>
    </w:p>
    <w:p w:rsidR="00B32125" w:rsidRPr="000D6A26" w:rsidRDefault="00CF03F4" w:rsidP="00C93A60">
      <w:pPr>
        <w:numPr>
          <w:ilvl w:val="0"/>
          <w:numId w:val="1"/>
        </w:numPr>
        <w:autoSpaceDE w:val="0"/>
        <w:autoSpaceDN w:val="0"/>
        <w:adjustRightInd w:val="0"/>
        <w:jc w:val="both"/>
        <w:rPr>
          <w:b/>
          <w:bCs/>
          <w:lang w:val="en-GB"/>
        </w:rPr>
      </w:pPr>
      <w:r w:rsidRPr="000D6A26">
        <w:rPr>
          <w:lang w:val="en-GB"/>
        </w:rPr>
        <w:t xml:space="preserve">The complainant is a </w:t>
      </w:r>
      <w:r w:rsidR="007F4D31" w:rsidRPr="000D6A26">
        <w:rPr>
          <w:lang w:val="en-GB"/>
        </w:rPr>
        <w:t xml:space="preserve">former </w:t>
      </w:r>
      <w:r w:rsidRPr="000D6A26">
        <w:rPr>
          <w:lang w:val="en-GB"/>
        </w:rPr>
        <w:t xml:space="preserve">Kosovo resident currently </w:t>
      </w:r>
      <w:r w:rsidR="0083600D" w:rsidRPr="000D6A26">
        <w:rPr>
          <w:lang w:val="en-GB"/>
        </w:rPr>
        <w:t>living</w:t>
      </w:r>
      <w:r w:rsidRPr="000D6A26">
        <w:rPr>
          <w:lang w:val="en-GB"/>
        </w:rPr>
        <w:t xml:space="preserve"> in Serbia proper. </w:t>
      </w:r>
      <w:r w:rsidR="00FC23B1" w:rsidRPr="000D6A26">
        <w:rPr>
          <w:lang w:val="en-GB"/>
        </w:rPr>
        <w:t xml:space="preserve">The complainant states that </w:t>
      </w:r>
      <w:r w:rsidR="00847DFB" w:rsidRPr="000D6A26">
        <w:rPr>
          <w:lang w:val="en-GB"/>
        </w:rPr>
        <w:t>his</w:t>
      </w:r>
      <w:r w:rsidR="00FC23B1" w:rsidRPr="000D6A26">
        <w:rPr>
          <w:lang w:val="en-GB"/>
        </w:rPr>
        <w:t xml:space="preserve"> mother</w:t>
      </w:r>
      <w:r w:rsidR="00C235AC">
        <w:rPr>
          <w:lang w:val="en-GB"/>
        </w:rPr>
        <w:t>,</w:t>
      </w:r>
      <w:r w:rsidR="00FC23B1" w:rsidRPr="000D6A26">
        <w:rPr>
          <w:lang w:val="en-GB"/>
        </w:rPr>
        <w:t xml:space="preserve"> Mrs </w:t>
      </w:r>
      <w:proofErr w:type="spellStart"/>
      <w:r w:rsidR="00FC23B1" w:rsidRPr="000D6A26">
        <w:rPr>
          <w:lang w:val="en-GB"/>
        </w:rPr>
        <w:t>Ljubomirka</w:t>
      </w:r>
      <w:proofErr w:type="spellEnd"/>
      <w:r w:rsidR="00FC23B1" w:rsidRPr="000D6A26">
        <w:rPr>
          <w:lang w:val="en-GB"/>
        </w:rPr>
        <w:t xml:space="preserve"> </w:t>
      </w:r>
      <w:proofErr w:type="spellStart"/>
      <w:r w:rsidR="006B67D4">
        <w:rPr>
          <w:lang w:val="en-GB"/>
        </w:rPr>
        <w:t>Ð</w:t>
      </w:r>
      <w:r w:rsidR="00FC23B1" w:rsidRPr="000D6A26">
        <w:rPr>
          <w:lang w:val="en-GB"/>
        </w:rPr>
        <w:t>urić</w:t>
      </w:r>
      <w:proofErr w:type="spellEnd"/>
      <w:r w:rsidR="00C235AC">
        <w:rPr>
          <w:lang w:val="en-GB"/>
        </w:rPr>
        <w:t>,</w:t>
      </w:r>
      <w:r w:rsidR="00CF68EC" w:rsidRPr="000D6A26">
        <w:rPr>
          <w:bCs/>
          <w:lang w:val="en-GB"/>
        </w:rPr>
        <w:t xml:space="preserve"> was the owner of a property in </w:t>
      </w:r>
      <w:proofErr w:type="spellStart"/>
      <w:r w:rsidR="00CF68EC" w:rsidRPr="000D6A26">
        <w:rPr>
          <w:lang w:val="en-GB"/>
        </w:rPr>
        <w:t>Istog</w:t>
      </w:r>
      <w:proofErr w:type="spellEnd"/>
      <w:r w:rsidR="00CF68EC" w:rsidRPr="000D6A26">
        <w:rPr>
          <w:lang w:val="en-GB"/>
        </w:rPr>
        <w:t>/</w:t>
      </w:r>
      <w:proofErr w:type="spellStart"/>
      <w:r w:rsidR="00CF68EC" w:rsidRPr="000D6A26">
        <w:rPr>
          <w:lang w:val="en-GB"/>
        </w:rPr>
        <w:t>Istok</w:t>
      </w:r>
      <w:proofErr w:type="spellEnd"/>
      <w:r w:rsidR="00CF68EC" w:rsidRPr="000D6A26">
        <w:rPr>
          <w:bCs/>
          <w:lang w:val="en-GB"/>
        </w:rPr>
        <w:t xml:space="preserve">. He submits that on or after 24 March 1999 they had to </w:t>
      </w:r>
      <w:r w:rsidR="00C235AC">
        <w:rPr>
          <w:bCs/>
          <w:lang w:val="en-GB"/>
        </w:rPr>
        <w:t>leave</w:t>
      </w:r>
      <w:r w:rsidR="00CF68EC" w:rsidRPr="000D6A26">
        <w:rPr>
          <w:bCs/>
          <w:lang w:val="en-GB"/>
        </w:rPr>
        <w:t xml:space="preserve"> Kosovo </w:t>
      </w:r>
      <w:r w:rsidR="00C235AC">
        <w:rPr>
          <w:bCs/>
          <w:lang w:val="en-GB"/>
        </w:rPr>
        <w:t>for</w:t>
      </w:r>
      <w:r w:rsidR="00CF68EC" w:rsidRPr="000D6A26">
        <w:rPr>
          <w:bCs/>
          <w:lang w:val="en-GB"/>
        </w:rPr>
        <w:t xml:space="preserve"> security </w:t>
      </w:r>
      <w:r w:rsidR="00C235AC">
        <w:rPr>
          <w:bCs/>
          <w:lang w:val="en-GB"/>
        </w:rPr>
        <w:t>reasons</w:t>
      </w:r>
      <w:r w:rsidR="00CF68EC" w:rsidRPr="000D6A26">
        <w:rPr>
          <w:bCs/>
          <w:lang w:val="en-GB"/>
        </w:rPr>
        <w:t xml:space="preserve">. The complainant states that the property was </w:t>
      </w:r>
      <w:r w:rsidR="00D23440" w:rsidRPr="000D6A26">
        <w:rPr>
          <w:bCs/>
          <w:lang w:val="en-GB"/>
        </w:rPr>
        <w:t>subsequently</w:t>
      </w:r>
      <w:r w:rsidR="00CF68EC" w:rsidRPr="000D6A26">
        <w:rPr>
          <w:bCs/>
          <w:lang w:val="en-GB"/>
        </w:rPr>
        <w:t xml:space="preserve"> usurped and damaged. </w:t>
      </w:r>
    </w:p>
    <w:p w:rsidR="00B32125" w:rsidRPr="000D6A26" w:rsidRDefault="00B32125" w:rsidP="00B32125">
      <w:pPr>
        <w:rPr>
          <w:b/>
          <w:lang w:val="en-GB"/>
        </w:rPr>
      </w:pPr>
    </w:p>
    <w:p w:rsidR="00B32125" w:rsidRPr="000D6A26" w:rsidRDefault="00C235AC" w:rsidP="00C93A60">
      <w:pPr>
        <w:numPr>
          <w:ilvl w:val="0"/>
          <w:numId w:val="1"/>
        </w:numPr>
        <w:autoSpaceDE w:val="0"/>
        <w:autoSpaceDN w:val="0"/>
        <w:adjustRightInd w:val="0"/>
        <w:jc w:val="both"/>
        <w:rPr>
          <w:b/>
          <w:bCs/>
          <w:lang w:val="en-GB"/>
        </w:rPr>
      </w:pPr>
      <w:r>
        <w:rPr>
          <w:lang w:val="en-GB"/>
        </w:rPr>
        <w:t>O</w:t>
      </w:r>
      <w:r w:rsidR="00CF68EC" w:rsidRPr="000D6A26">
        <w:rPr>
          <w:lang w:val="en-GB"/>
        </w:rPr>
        <w:t xml:space="preserve">n </w:t>
      </w:r>
      <w:r w:rsidR="00E22CF1" w:rsidRPr="000D6A26">
        <w:rPr>
          <w:lang w:val="en-GB"/>
        </w:rPr>
        <w:t>6 April 2006</w:t>
      </w:r>
      <w:r w:rsidR="00CF68EC" w:rsidRPr="000D6A26">
        <w:rPr>
          <w:lang w:val="en-GB"/>
        </w:rPr>
        <w:t xml:space="preserve">, the complainant </w:t>
      </w:r>
      <w:r w:rsidR="0083600D" w:rsidRPr="000D6A26">
        <w:rPr>
          <w:lang w:val="en-GB"/>
        </w:rPr>
        <w:t>filed</w:t>
      </w:r>
      <w:r w:rsidR="00CF68EC" w:rsidRPr="000D6A26">
        <w:rPr>
          <w:lang w:val="en-GB"/>
        </w:rPr>
        <w:t xml:space="preserve"> a claim </w:t>
      </w:r>
      <w:r w:rsidR="0083600D" w:rsidRPr="000D6A26">
        <w:rPr>
          <w:lang w:val="en-GB"/>
        </w:rPr>
        <w:t xml:space="preserve">for compensation </w:t>
      </w:r>
      <w:r w:rsidR="00CF68EC" w:rsidRPr="000D6A26">
        <w:rPr>
          <w:lang w:val="en-GB"/>
        </w:rPr>
        <w:t xml:space="preserve">with the Municipal Court of </w:t>
      </w:r>
      <w:proofErr w:type="spellStart"/>
      <w:r w:rsidR="00E22CF1" w:rsidRPr="000D6A26">
        <w:rPr>
          <w:lang w:val="en-GB"/>
        </w:rPr>
        <w:t>Istog</w:t>
      </w:r>
      <w:proofErr w:type="spellEnd"/>
      <w:r w:rsidR="00E22CF1" w:rsidRPr="000D6A26">
        <w:rPr>
          <w:lang w:val="en-GB"/>
        </w:rPr>
        <w:t>/</w:t>
      </w:r>
      <w:proofErr w:type="spellStart"/>
      <w:r w:rsidR="00E22CF1" w:rsidRPr="000D6A26">
        <w:rPr>
          <w:lang w:val="en-GB"/>
        </w:rPr>
        <w:t>Istok</w:t>
      </w:r>
      <w:proofErr w:type="spellEnd"/>
      <w:r w:rsidR="00E22CF1" w:rsidRPr="000D6A26">
        <w:rPr>
          <w:lang w:val="en-GB"/>
        </w:rPr>
        <w:t xml:space="preserve"> </w:t>
      </w:r>
      <w:r w:rsidR="00CF68EC" w:rsidRPr="000D6A26">
        <w:rPr>
          <w:lang w:val="en-GB"/>
        </w:rPr>
        <w:t>against the Provisional Institutions of Self-Government (PISG)</w:t>
      </w:r>
      <w:r w:rsidR="00E22CF1" w:rsidRPr="000D6A26">
        <w:rPr>
          <w:lang w:val="en-GB"/>
        </w:rPr>
        <w:t xml:space="preserve"> of Kosovo</w:t>
      </w:r>
      <w:r w:rsidR="00CF68EC" w:rsidRPr="000D6A26">
        <w:rPr>
          <w:lang w:val="en-GB"/>
        </w:rPr>
        <w:t>,</w:t>
      </w:r>
      <w:r w:rsidR="00E22CF1" w:rsidRPr="000D6A26">
        <w:rPr>
          <w:lang w:val="en-GB"/>
        </w:rPr>
        <w:t xml:space="preserve"> UNMIK and KFOR</w:t>
      </w:r>
      <w:r w:rsidR="00CF68EC" w:rsidRPr="000D6A26">
        <w:rPr>
          <w:lang w:val="en-GB"/>
        </w:rPr>
        <w:t xml:space="preserve"> seeking compensation for the damage caused to the property, in the amount of </w:t>
      </w:r>
      <w:r w:rsidR="00E22CF1" w:rsidRPr="000D6A26">
        <w:rPr>
          <w:lang w:val="en-GB"/>
        </w:rPr>
        <w:t>50</w:t>
      </w:r>
      <w:r w:rsidR="00CF68EC" w:rsidRPr="000D6A26">
        <w:rPr>
          <w:lang w:val="en-GB"/>
        </w:rPr>
        <w:t>,000 euros.</w:t>
      </w:r>
    </w:p>
    <w:p w:rsidR="00B32125" w:rsidRPr="000D6A26" w:rsidRDefault="00B32125" w:rsidP="00B32125">
      <w:pPr>
        <w:autoSpaceDE w:val="0"/>
        <w:autoSpaceDN w:val="0"/>
        <w:adjustRightInd w:val="0"/>
        <w:ind w:left="360"/>
        <w:jc w:val="both"/>
        <w:rPr>
          <w:b/>
          <w:bCs/>
          <w:lang w:val="en-GB"/>
        </w:rPr>
      </w:pPr>
    </w:p>
    <w:p w:rsidR="0083600D" w:rsidRPr="000D6A26" w:rsidRDefault="0083600D" w:rsidP="00C93A60">
      <w:pPr>
        <w:numPr>
          <w:ilvl w:val="0"/>
          <w:numId w:val="1"/>
        </w:numPr>
        <w:jc w:val="both"/>
        <w:rPr>
          <w:lang w:val="en-GB"/>
        </w:rPr>
      </w:pPr>
      <w:r w:rsidRPr="000D6A26">
        <w:rPr>
          <w:lang w:val="en-GB"/>
        </w:rPr>
        <w:t xml:space="preserve">On 1 November 2012, the Municipal Court of </w:t>
      </w:r>
      <w:proofErr w:type="spellStart"/>
      <w:r w:rsidRPr="000D6A26">
        <w:rPr>
          <w:lang w:val="en-GB"/>
        </w:rPr>
        <w:t>Istog</w:t>
      </w:r>
      <w:proofErr w:type="spellEnd"/>
      <w:r w:rsidRPr="000D6A26">
        <w:rPr>
          <w:lang w:val="en-GB"/>
        </w:rPr>
        <w:t>/</w:t>
      </w:r>
      <w:proofErr w:type="spellStart"/>
      <w:r w:rsidRPr="000D6A26">
        <w:rPr>
          <w:lang w:val="en-GB"/>
        </w:rPr>
        <w:t>Istok</w:t>
      </w:r>
      <w:proofErr w:type="spellEnd"/>
      <w:r w:rsidRPr="000D6A26">
        <w:rPr>
          <w:lang w:val="en-GB"/>
        </w:rPr>
        <w:t xml:space="preserve"> found that UNMIK and KFOR enjoyed immunity from local jurisdiction, and declared the claim against them as ungrounded.</w:t>
      </w:r>
    </w:p>
    <w:p w:rsidR="00B32125" w:rsidRDefault="00B32125" w:rsidP="00B32125">
      <w:pPr>
        <w:autoSpaceDE w:val="0"/>
        <w:autoSpaceDN w:val="0"/>
        <w:adjustRightInd w:val="0"/>
        <w:ind w:left="360"/>
        <w:jc w:val="both"/>
        <w:rPr>
          <w:lang w:val="en-GB"/>
        </w:rPr>
      </w:pPr>
    </w:p>
    <w:p w:rsidR="00CA08C0" w:rsidRPr="000D6A26" w:rsidRDefault="00CA08C0" w:rsidP="00B32125">
      <w:pPr>
        <w:autoSpaceDE w:val="0"/>
        <w:autoSpaceDN w:val="0"/>
        <w:adjustRightInd w:val="0"/>
        <w:ind w:left="360"/>
        <w:jc w:val="both"/>
        <w:rPr>
          <w:lang w:val="en-GB"/>
        </w:rPr>
      </w:pPr>
    </w:p>
    <w:p w:rsidR="00B32125" w:rsidRPr="000D6A26" w:rsidRDefault="00B32125" w:rsidP="00B32125">
      <w:pPr>
        <w:autoSpaceDE w:val="0"/>
        <w:autoSpaceDN w:val="0"/>
        <w:adjustRightInd w:val="0"/>
        <w:jc w:val="both"/>
        <w:rPr>
          <w:b/>
          <w:bCs/>
          <w:lang w:val="en-GB"/>
        </w:rPr>
      </w:pPr>
      <w:r w:rsidRPr="000D6A26">
        <w:rPr>
          <w:b/>
          <w:bCs/>
          <w:lang w:val="en-GB"/>
        </w:rPr>
        <w:t>III. THE COMPLAINT</w:t>
      </w:r>
    </w:p>
    <w:p w:rsidR="00B32125" w:rsidRPr="000D6A26" w:rsidRDefault="00B32125" w:rsidP="00B32125">
      <w:pPr>
        <w:autoSpaceDE w:val="0"/>
        <w:autoSpaceDN w:val="0"/>
        <w:adjustRightInd w:val="0"/>
        <w:ind w:left="360"/>
        <w:jc w:val="both"/>
        <w:rPr>
          <w:b/>
          <w:bCs/>
          <w:lang w:val="en-GB"/>
        </w:rPr>
      </w:pPr>
    </w:p>
    <w:p w:rsidR="00B32125" w:rsidRPr="000D6A26" w:rsidRDefault="00B32125" w:rsidP="00C93A60">
      <w:pPr>
        <w:numPr>
          <w:ilvl w:val="0"/>
          <w:numId w:val="1"/>
        </w:numPr>
        <w:autoSpaceDE w:val="0"/>
        <w:autoSpaceDN w:val="0"/>
        <w:adjustRightInd w:val="0"/>
        <w:jc w:val="both"/>
        <w:rPr>
          <w:b/>
          <w:bCs/>
          <w:lang w:val="en-GB"/>
        </w:rPr>
      </w:pPr>
      <w:r w:rsidRPr="000D6A26">
        <w:rPr>
          <w:lang w:val="en-GB"/>
        </w:rPr>
        <w:t xml:space="preserve">The complainant in substance alleges that the Municipal Court of </w:t>
      </w:r>
      <w:proofErr w:type="spellStart"/>
      <w:r w:rsidR="00C235AC" w:rsidRPr="000D6A26">
        <w:rPr>
          <w:lang w:val="en-GB"/>
        </w:rPr>
        <w:t>Istog</w:t>
      </w:r>
      <w:proofErr w:type="spellEnd"/>
      <w:r w:rsidR="00C235AC" w:rsidRPr="000D6A26">
        <w:rPr>
          <w:lang w:val="en-GB"/>
        </w:rPr>
        <w:t>/</w:t>
      </w:r>
      <w:proofErr w:type="spellStart"/>
      <w:r w:rsidR="00C235AC" w:rsidRPr="000D6A26">
        <w:rPr>
          <w:lang w:val="en-GB"/>
        </w:rPr>
        <w:t>Istok</w:t>
      </w:r>
      <w:proofErr w:type="spellEnd"/>
      <w:r w:rsidR="00C235AC" w:rsidRPr="000D6A26">
        <w:rPr>
          <w:lang w:val="en-GB"/>
        </w:rPr>
        <w:t xml:space="preserve"> </w:t>
      </w:r>
      <w:r w:rsidR="005759D9" w:rsidRPr="000D6A26">
        <w:rPr>
          <w:lang w:val="en-GB"/>
        </w:rPr>
        <w:t>had denied him a decision within a reasonable time, in violation of Article 6 § 1 of the ECHR, and as a result has delayed him from realising his property rights in violation of Article 1 of Protocol 1 of the ECHR.</w:t>
      </w:r>
      <w:r w:rsidRPr="000D6A26">
        <w:rPr>
          <w:lang w:val="en-GB"/>
        </w:rPr>
        <w:t xml:space="preserve"> </w:t>
      </w:r>
    </w:p>
    <w:p w:rsidR="005759D9" w:rsidRDefault="005759D9" w:rsidP="005759D9">
      <w:pPr>
        <w:autoSpaceDE w:val="0"/>
        <w:autoSpaceDN w:val="0"/>
        <w:adjustRightInd w:val="0"/>
        <w:ind w:left="360"/>
        <w:jc w:val="both"/>
        <w:rPr>
          <w:b/>
          <w:bCs/>
          <w:lang w:val="en-GB"/>
        </w:rPr>
      </w:pPr>
    </w:p>
    <w:p w:rsidR="00CA08C0" w:rsidRPr="000D6A26" w:rsidRDefault="00CA08C0" w:rsidP="005759D9">
      <w:pPr>
        <w:autoSpaceDE w:val="0"/>
        <w:autoSpaceDN w:val="0"/>
        <w:adjustRightInd w:val="0"/>
        <w:ind w:left="360"/>
        <w:jc w:val="both"/>
        <w:rPr>
          <w:b/>
          <w:bCs/>
          <w:lang w:val="en-GB"/>
        </w:rPr>
      </w:pPr>
    </w:p>
    <w:p w:rsidR="00B32125" w:rsidRPr="000D6A26" w:rsidRDefault="005759D9" w:rsidP="00B32125">
      <w:pPr>
        <w:autoSpaceDE w:val="0"/>
        <w:autoSpaceDN w:val="0"/>
        <w:adjustRightInd w:val="0"/>
        <w:jc w:val="both"/>
        <w:rPr>
          <w:b/>
          <w:bCs/>
          <w:lang w:val="en-GB" w:eastAsia="en-US"/>
        </w:rPr>
      </w:pPr>
      <w:r w:rsidRPr="000D6A26">
        <w:rPr>
          <w:b/>
          <w:bCs/>
          <w:lang w:val="en-GB" w:eastAsia="en-US"/>
        </w:rPr>
        <w:t>I</w:t>
      </w:r>
      <w:r w:rsidR="00B32125" w:rsidRPr="000D6A26">
        <w:rPr>
          <w:b/>
          <w:bCs/>
          <w:lang w:val="en-GB" w:eastAsia="en-US"/>
        </w:rPr>
        <w:t>V. THE LAW</w:t>
      </w:r>
    </w:p>
    <w:p w:rsidR="00B32125" w:rsidRPr="000D6A26" w:rsidRDefault="00B32125" w:rsidP="00B32125">
      <w:pPr>
        <w:autoSpaceDE w:val="0"/>
        <w:autoSpaceDN w:val="0"/>
        <w:adjustRightInd w:val="0"/>
        <w:ind w:left="360"/>
        <w:jc w:val="both"/>
        <w:rPr>
          <w:b/>
          <w:bCs/>
          <w:color w:val="FF0000"/>
          <w:lang w:val="en-GB"/>
        </w:rPr>
      </w:pPr>
    </w:p>
    <w:p w:rsidR="00B32125" w:rsidRPr="004912EA" w:rsidRDefault="00B32125" w:rsidP="00B32125">
      <w:pPr>
        <w:numPr>
          <w:ilvl w:val="0"/>
          <w:numId w:val="1"/>
        </w:numPr>
        <w:autoSpaceDE w:val="0"/>
        <w:autoSpaceDN w:val="0"/>
        <w:adjustRightInd w:val="0"/>
        <w:jc w:val="both"/>
        <w:rPr>
          <w:b/>
          <w:bCs/>
          <w:color w:val="FF0000"/>
          <w:lang w:val="en-GB"/>
        </w:rPr>
      </w:pPr>
      <w:r w:rsidRPr="000D6A26">
        <w:rPr>
          <w:lang w:val="en-GB"/>
        </w:rPr>
        <w:t>Before considering the case on its merits the Panel has to decide whether to accept the case, taking into account the admissibility criteria set out in Sections 1, 2 and 3 of UNMIK Regulation No. 2006/12</w:t>
      </w:r>
      <w:r w:rsidRPr="000D6A26">
        <w:rPr>
          <w:lang w:val="en-GB" w:eastAsia="en-US"/>
        </w:rPr>
        <w:t xml:space="preserve"> of 23 March 2006 on the Establishment of the Human Rights Advisory Panel</w:t>
      </w:r>
      <w:r w:rsidRPr="000D6A26">
        <w:rPr>
          <w:lang w:val="en-GB"/>
        </w:rPr>
        <w:t>.</w:t>
      </w:r>
    </w:p>
    <w:p w:rsidR="00B32125" w:rsidRPr="000D6A26" w:rsidRDefault="00B32125" w:rsidP="00B32125">
      <w:pPr>
        <w:autoSpaceDE w:val="0"/>
        <w:autoSpaceDN w:val="0"/>
        <w:adjustRightInd w:val="0"/>
        <w:ind w:left="360"/>
        <w:jc w:val="both"/>
        <w:rPr>
          <w:b/>
          <w:bCs/>
          <w:color w:val="FF0000"/>
          <w:lang w:val="en-GB"/>
        </w:rPr>
      </w:pPr>
    </w:p>
    <w:p w:rsidR="00B32125" w:rsidRPr="000D6A26" w:rsidRDefault="005759D9" w:rsidP="00C93A60">
      <w:pPr>
        <w:pStyle w:val="ListParagraph"/>
        <w:numPr>
          <w:ilvl w:val="0"/>
          <w:numId w:val="1"/>
        </w:numPr>
        <w:autoSpaceDE w:val="0"/>
        <w:autoSpaceDN w:val="0"/>
        <w:adjustRightInd w:val="0"/>
        <w:jc w:val="both"/>
      </w:pPr>
      <w:r w:rsidRPr="000D6A26">
        <w:rPr>
          <w:lang w:eastAsia="en-US"/>
        </w:rPr>
        <w:t>The complainant complains</w:t>
      </w:r>
      <w:r w:rsidR="00593E2A">
        <w:rPr>
          <w:lang w:eastAsia="en-US"/>
        </w:rPr>
        <w:t>, in substance,</w:t>
      </w:r>
      <w:r w:rsidRPr="000D6A26">
        <w:rPr>
          <w:lang w:eastAsia="en-US"/>
        </w:rPr>
        <w:t xml:space="preserve"> that </w:t>
      </w:r>
      <w:r w:rsidRPr="000D6A26">
        <w:t xml:space="preserve">the Municipal Court of </w:t>
      </w:r>
      <w:proofErr w:type="spellStart"/>
      <w:r w:rsidR="00C235AC" w:rsidRPr="000D6A26">
        <w:t>Istog</w:t>
      </w:r>
      <w:proofErr w:type="spellEnd"/>
      <w:r w:rsidR="00C235AC" w:rsidRPr="000D6A26">
        <w:t>/</w:t>
      </w:r>
      <w:proofErr w:type="spellStart"/>
      <w:r w:rsidR="00C235AC" w:rsidRPr="000D6A26">
        <w:t>Istok</w:t>
      </w:r>
      <w:proofErr w:type="spellEnd"/>
      <w:r w:rsidR="00C235AC" w:rsidRPr="000D6A26">
        <w:t xml:space="preserve"> </w:t>
      </w:r>
      <w:r w:rsidRPr="000D6A26">
        <w:t>has denied him a decision within a reasonable time, a</w:t>
      </w:r>
      <w:r w:rsidR="004912EA">
        <w:t>nd has delayed him from recognis</w:t>
      </w:r>
      <w:r w:rsidRPr="000D6A26">
        <w:t xml:space="preserve">ing his property rights. The complainant filed his claim with </w:t>
      </w:r>
      <w:r w:rsidR="00C235AC">
        <w:t>the C</w:t>
      </w:r>
      <w:r w:rsidRPr="000D6A26">
        <w:t xml:space="preserve">ourt on 6 April 2006 and a decision </w:t>
      </w:r>
      <w:r w:rsidR="00593E2A">
        <w:t>was</w:t>
      </w:r>
      <w:r w:rsidRPr="000D6A26">
        <w:t xml:space="preserve"> reached on 1 November 2012, more than six years later. As such, the complainant argues that the delay </w:t>
      </w:r>
      <w:r w:rsidR="004912EA">
        <w:t>in</w:t>
      </w:r>
      <w:r w:rsidRPr="000D6A26">
        <w:t xml:space="preserve"> this process resulted in a violation of the reasonable time requirement laid down in Article 6 § 1 of the ECH</w:t>
      </w:r>
      <w:r w:rsidR="004912EA">
        <w:t>R, and delayed him from recognis</w:t>
      </w:r>
      <w:r w:rsidRPr="000D6A26">
        <w:t>ing his property rights in violation of Article 1 of Protocol 1 of the ECHR.</w:t>
      </w:r>
    </w:p>
    <w:p w:rsidR="005759D9" w:rsidRPr="000D6A26" w:rsidRDefault="005759D9" w:rsidP="005759D9">
      <w:pPr>
        <w:autoSpaceDE w:val="0"/>
        <w:autoSpaceDN w:val="0"/>
        <w:adjustRightInd w:val="0"/>
        <w:jc w:val="both"/>
        <w:rPr>
          <w:b/>
          <w:bCs/>
          <w:color w:val="FF0000"/>
          <w:lang w:val="en-GB"/>
        </w:rPr>
      </w:pPr>
    </w:p>
    <w:p w:rsidR="005759D9" w:rsidRPr="000D6A26" w:rsidRDefault="00AC25A7" w:rsidP="00C93A60">
      <w:pPr>
        <w:numPr>
          <w:ilvl w:val="0"/>
          <w:numId w:val="1"/>
        </w:numPr>
        <w:autoSpaceDE w:val="0"/>
        <w:autoSpaceDN w:val="0"/>
        <w:adjustRightInd w:val="0"/>
        <w:jc w:val="both"/>
        <w:rPr>
          <w:b/>
          <w:bCs/>
          <w:lang w:val="en-GB"/>
        </w:rPr>
      </w:pPr>
      <w:r w:rsidRPr="000D6A26">
        <w:rPr>
          <w:lang w:val="en-GB"/>
        </w:rPr>
        <w:t>The Panel notes that o</w:t>
      </w:r>
      <w:r w:rsidR="005759D9" w:rsidRPr="000D6A26">
        <w:rPr>
          <w:lang w:val="en-GB"/>
        </w:rPr>
        <w:t>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005759D9" w:rsidRPr="000D6A26">
        <w:rPr>
          <w:rStyle w:val="spelle"/>
          <w:lang w:val="en-GB"/>
        </w:rPr>
        <w:t>PRST</w:t>
      </w:r>
      <w:r w:rsidR="005759D9" w:rsidRPr="000D6A26">
        <w:rPr>
          <w:lang w:val="en-GB"/>
        </w:rPr>
        <w:t>/2008/44), welcoming the continued engagement of the European Union in Kosovo.</w:t>
      </w:r>
    </w:p>
    <w:p w:rsidR="005759D9" w:rsidRPr="000D6A26" w:rsidRDefault="005759D9" w:rsidP="005759D9">
      <w:pPr>
        <w:autoSpaceDE w:val="0"/>
        <w:autoSpaceDN w:val="0"/>
        <w:adjustRightInd w:val="0"/>
        <w:jc w:val="both"/>
        <w:rPr>
          <w:b/>
          <w:bCs/>
          <w:lang w:val="en-GB"/>
        </w:rPr>
      </w:pPr>
    </w:p>
    <w:p w:rsidR="00AC25A7" w:rsidRPr="000D6A26" w:rsidRDefault="00AC25A7" w:rsidP="00C93A60">
      <w:pPr>
        <w:numPr>
          <w:ilvl w:val="0"/>
          <w:numId w:val="1"/>
        </w:numPr>
        <w:autoSpaceDE w:val="0"/>
        <w:autoSpaceDN w:val="0"/>
        <w:adjustRightInd w:val="0"/>
        <w:jc w:val="both"/>
        <w:rPr>
          <w:lang w:val="en-GB"/>
        </w:rPr>
      </w:pPr>
      <w:bookmarkStart w:id="1" w:name="_Ref321305174"/>
      <w:r w:rsidRPr="000D6A26">
        <w:rPr>
          <w:lang w:val="en-GB"/>
        </w:rPr>
        <w:t xml:space="preserve">It follows, that from 9 December 2008, UNMIK can no longer be held responsible for acts or omissions </w:t>
      </w:r>
      <w:r w:rsidR="00C235AC">
        <w:rPr>
          <w:lang w:val="en-GB"/>
        </w:rPr>
        <w:t xml:space="preserve">of </w:t>
      </w:r>
      <w:r w:rsidRPr="000D6A26">
        <w:rPr>
          <w:lang w:val="en-GB"/>
        </w:rPr>
        <w:t>the Court</w:t>
      </w:r>
      <w:r w:rsidR="00C235AC">
        <w:rPr>
          <w:lang w:val="en-GB"/>
        </w:rPr>
        <w:t>s of Kosovo</w:t>
      </w:r>
      <w:r w:rsidRPr="000D6A26">
        <w:rPr>
          <w:lang w:val="en-GB"/>
        </w:rPr>
        <w:t>.</w:t>
      </w:r>
      <w:bookmarkEnd w:id="1"/>
    </w:p>
    <w:p w:rsidR="00AC25A7" w:rsidRPr="000D6A26" w:rsidRDefault="00AC25A7" w:rsidP="00AC25A7">
      <w:pPr>
        <w:pStyle w:val="ListParagraph"/>
      </w:pPr>
    </w:p>
    <w:p w:rsidR="000D6A26" w:rsidRDefault="00AC25A7" w:rsidP="004912EA">
      <w:pPr>
        <w:numPr>
          <w:ilvl w:val="0"/>
          <w:numId w:val="1"/>
        </w:numPr>
        <w:autoSpaceDE w:val="0"/>
        <w:autoSpaceDN w:val="0"/>
        <w:adjustRightInd w:val="0"/>
        <w:jc w:val="both"/>
        <w:rPr>
          <w:lang w:val="en-GB"/>
        </w:rPr>
      </w:pPr>
      <w:r w:rsidRPr="000D6A26">
        <w:rPr>
          <w:lang w:val="en-GB"/>
        </w:rPr>
        <w:t>Out of the total duration of the Municipal Court process of more than six years and seven months</w:t>
      </w:r>
      <w:r w:rsidRPr="000D6A26">
        <w:rPr>
          <w:lang w:val="en-GB" w:eastAsia="en-US"/>
        </w:rPr>
        <w:t>, between April 2006 and December 2008 represents approximately two years and eight months</w:t>
      </w:r>
      <w:r w:rsidR="004912EA">
        <w:rPr>
          <w:lang w:val="en-GB" w:eastAsia="en-US"/>
        </w:rPr>
        <w:t xml:space="preserve"> </w:t>
      </w:r>
      <w:r w:rsidRPr="000D6A26">
        <w:rPr>
          <w:lang w:val="en-GB" w:eastAsia="en-US"/>
        </w:rPr>
        <w:t xml:space="preserve">that falls </w:t>
      </w:r>
      <w:r w:rsidRPr="00593E2A">
        <w:rPr>
          <w:lang w:val="en-GB" w:eastAsia="en-US"/>
        </w:rPr>
        <w:t>within the Panel’s jurisdiction for examination</w:t>
      </w:r>
      <w:r w:rsidRPr="000D6A26">
        <w:rPr>
          <w:lang w:val="en-GB" w:eastAsia="en-US"/>
        </w:rPr>
        <w:t>.</w:t>
      </w:r>
      <w:r w:rsidR="004912EA">
        <w:rPr>
          <w:lang w:val="en-GB" w:eastAsia="en-US"/>
        </w:rPr>
        <w:t xml:space="preserve"> </w:t>
      </w:r>
      <w:r w:rsidR="004912EA">
        <w:rPr>
          <w:lang w:val="en-GB"/>
        </w:rPr>
        <w:t>T</w:t>
      </w:r>
      <w:r w:rsidRPr="000D6A26">
        <w:rPr>
          <w:lang w:val="en-GB"/>
        </w:rPr>
        <w:t xml:space="preserve">he Panel does not consider that during that period there was a delay of such a length that it was unreasonable. </w:t>
      </w:r>
    </w:p>
    <w:p w:rsidR="000D6A26" w:rsidRDefault="000D6A26" w:rsidP="000D6A26">
      <w:pPr>
        <w:pStyle w:val="ListParagraph"/>
      </w:pPr>
    </w:p>
    <w:p w:rsidR="00AC25A7" w:rsidRPr="000D6A26" w:rsidRDefault="00AC25A7" w:rsidP="00C93A60">
      <w:pPr>
        <w:numPr>
          <w:ilvl w:val="0"/>
          <w:numId w:val="1"/>
        </w:numPr>
        <w:autoSpaceDE w:val="0"/>
        <w:autoSpaceDN w:val="0"/>
        <w:adjustRightInd w:val="0"/>
        <w:jc w:val="both"/>
        <w:rPr>
          <w:lang w:val="en-GB"/>
        </w:rPr>
      </w:pPr>
      <w:r w:rsidRPr="000D6A26">
        <w:rPr>
          <w:lang w:val="en-GB"/>
        </w:rPr>
        <w:t xml:space="preserve">The Panel therefore holds </w:t>
      </w:r>
      <w:r w:rsidR="004912EA">
        <w:rPr>
          <w:lang w:val="en-GB"/>
        </w:rPr>
        <w:t xml:space="preserve">the complaint </w:t>
      </w:r>
      <w:r w:rsidRPr="000D6A26">
        <w:rPr>
          <w:lang w:val="en-GB"/>
        </w:rPr>
        <w:t>to be manifestly ill-founded within the meaning of Section 3.3 of UNMIK Regulation No. 2006/12.</w:t>
      </w:r>
    </w:p>
    <w:p w:rsidR="00AC25A7" w:rsidRPr="000D6A26" w:rsidRDefault="00AC25A7" w:rsidP="00AC25A7">
      <w:pPr>
        <w:pStyle w:val="ListParagraph"/>
      </w:pPr>
    </w:p>
    <w:p w:rsidR="00AC25A7" w:rsidRPr="000D6A26" w:rsidRDefault="00AC25A7" w:rsidP="00C93A60">
      <w:pPr>
        <w:numPr>
          <w:ilvl w:val="0"/>
          <w:numId w:val="1"/>
        </w:numPr>
        <w:autoSpaceDE w:val="0"/>
        <w:autoSpaceDN w:val="0"/>
        <w:adjustRightInd w:val="0"/>
        <w:jc w:val="both"/>
        <w:rPr>
          <w:lang w:val="en-GB"/>
        </w:rPr>
      </w:pPr>
      <w:r w:rsidRPr="000D6A26">
        <w:rPr>
          <w:lang w:val="en-GB"/>
        </w:rPr>
        <w:t xml:space="preserve">Insofar as the period after 31 December 2008 is concerned, the complaint falls outside the jurisdiction </w:t>
      </w:r>
      <w:proofErr w:type="spellStart"/>
      <w:r w:rsidRPr="000D6A26">
        <w:rPr>
          <w:i/>
          <w:lang w:val="en-GB"/>
        </w:rPr>
        <w:t>ratione</w:t>
      </w:r>
      <w:proofErr w:type="spellEnd"/>
      <w:r w:rsidRPr="000D6A26">
        <w:rPr>
          <w:i/>
          <w:lang w:val="en-GB"/>
        </w:rPr>
        <w:t xml:space="preserve"> personae</w:t>
      </w:r>
      <w:r w:rsidRPr="000D6A26">
        <w:rPr>
          <w:lang w:val="en-GB"/>
        </w:rPr>
        <w:t xml:space="preserve"> of the Panel</w:t>
      </w:r>
      <w:r w:rsidR="004912EA">
        <w:rPr>
          <w:lang w:val="en-GB"/>
        </w:rPr>
        <w:t>.</w:t>
      </w:r>
    </w:p>
    <w:p w:rsidR="00847DFB" w:rsidRPr="000D6A26" w:rsidRDefault="00847DFB" w:rsidP="00847DFB">
      <w:pPr>
        <w:pStyle w:val="ListParagraph"/>
        <w:rPr>
          <w:color w:val="FF0000"/>
        </w:rPr>
      </w:pPr>
    </w:p>
    <w:p w:rsidR="00847DFB" w:rsidRPr="000D6A26" w:rsidRDefault="00B32125" w:rsidP="00847DFB">
      <w:pPr>
        <w:autoSpaceDE w:val="0"/>
        <w:autoSpaceDN w:val="0"/>
        <w:adjustRightInd w:val="0"/>
        <w:ind w:left="360"/>
        <w:jc w:val="both"/>
        <w:rPr>
          <w:b/>
          <w:bCs/>
          <w:color w:val="FF0000"/>
          <w:lang w:val="en-GB"/>
        </w:rPr>
      </w:pPr>
      <w:r w:rsidRPr="000D6A26">
        <w:rPr>
          <w:color w:val="FF0000"/>
          <w:lang w:val="en-GB"/>
        </w:rPr>
        <w:t xml:space="preserve"> </w:t>
      </w:r>
    </w:p>
    <w:p w:rsidR="00291734" w:rsidRPr="000D6A26" w:rsidRDefault="00291734" w:rsidP="00291734">
      <w:pPr>
        <w:autoSpaceDE w:val="0"/>
        <w:autoSpaceDN w:val="0"/>
        <w:adjustRightInd w:val="0"/>
        <w:jc w:val="both"/>
        <w:rPr>
          <w:b/>
          <w:bCs/>
          <w:lang w:val="en-GB" w:eastAsia="en-US"/>
        </w:rPr>
      </w:pPr>
      <w:r w:rsidRPr="000D6A26">
        <w:rPr>
          <w:b/>
          <w:bCs/>
          <w:lang w:val="en-GB" w:eastAsia="en-US"/>
        </w:rPr>
        <w:t>FOR THESE REASONS,</w:t>
      </w:r>
    </w:p>
    <w:p w:rsidR="00291734" w:rsidRPr="000D6A26" w:rsidRDefault="00291734" w:rsidP="00291734">
      <w:pPr>
        <w:autoSpaceDE w:val="0"/>
        <w:autoSpaceDN w:val="0"/>
        <w:adjustRightInd w:val="0"/>
        <w:jc w:val="both"/>
        <w:rPr>
          <w:lang w:val="en-GB" w:eastAsia="en-US"/>
        </w:rPr>
      </w:pPr>
    </w:p>
    <w:p w:rsidR="00291734" w:rsidRPr="000D6A26" w:rsidRDefault="00291734" w:rsidP="00291734">
      <w:pPr>
        <w:autoSpaceDE w:val="0"/>
        <w:autoSpaceDN w:val="0"/>
        <w:adjustRightInd w:val="0"/>
        <w:jc w:val="both"/>
        <w:rPr>
          <w:lang w:val="en-GB" w:eastAsia="en-US"/>
        </w:rPr>
      </w:pPr>
      <w:r w:rsidRPr="000D6A26">
        <w:rPr>
          <w:lang w:val="en-GB" w:eastAsia="en-US"/>
        </w:rPr>
        <w:t>The Panel, unanimously,</w:t>
      </w:r>
    </w:p>
    <w:p w:rsidR="00291734" w:rsidRPr="000D6A26" w:rsidRDefault="00291734" w:rsidP="00291734">
      <w:pPr>
        <w:autoSpaceDE w:val="0"/>
        <w:autoSpaceDN w:val="0"/>
        <w:adjustRightInd w:val="0"/>
        <w:jc w:val="both"/>
        <w:rPr>
          <w:bCs/>
          <w:lang w:val="en-GB" w:eastAsia="en-US"/>
        </w:rPr>
      </w:pPr>
    </w:p>
    <w:p w:rsidR="00CF2563" w:rsidRPr="000D6A26" w:rsidRDefault="00CF2563" w:rsidP="00291734">
      <w:pPr>
        <w:autoSpaceDE w:val="0"/>
        <w:autoSpaceDN w:val="0"/>
        <w:adjustRightInd w:val="0"/>
        <w:jc w:val="both"/>
        <w:rPr>
          <w:bCs/>
          <w:lang w:val="en-GB" w:eastAsia="en-US"/>
        </w:rPr>
      </w:pPr>
    </w:p>
    <w:p w:rsidR="00847DFB" w:rsidRPr="000D6A26" w:rsidRDefault="00847DFB" w:rsidP="00847DFB">
      <w:pPr>
        <w:autoSpaceDE w:val="0"/>
        <w:autoSpaceDN w:val="0"/>
        <w:adjustRightInd w:val="0"/>
        <w:jc w:val="both"/>
        <w:rPr>
          <w:lang w:val="en-GB" w:eastAsia="pl-PL"/>
        </w:rPr>
      </w:pPr>
      <w:r w:rsidRPr="000D6A26">
        <w:rPr>
          <w:b/>
          <w:bCs/>
          <w:lang w:val="en-GB" w:eastAsia="pl-PL"/>
        </w:rPr>
        <w:t xml:space="preserve">DECLARES </w:t>
      </w:r>
      <w:r w:rsidR="00C235AC">
        <w:rPr>
          <w:b/>
          <w:bCs/>
          <w:lang w:val="en-GB" w:eastAsia="pl-PL"/>
        </w:rPr>
        <w:t>THE COMPLAINT</w:t>
      </w:r>
      <w:r w:rsidR="00C235AC" w:rsidRPr="00C235AC">
        <w:rPr>
          <w:b/>
          <w:bCs/>
          <w:lang w:val="en-GB" w:eastAsia="pl-PL"/>
        </w:rPr>
        <w:t xml:space="preserve"> </w:t>
      </w:r>
      <w:r w:rsidR="00C235AC" w:rsidRPr="000D6A26">
        <w:rPr>
          <w:b/>
          <w:bCs/>
          <w:lang w:val="en-GB" w:eastAsia="pl-PL"/>
        </w:rPr>
        <w:t>INADMISSIBLE</w:t>
      </w:r>
    </w:p>
    <w:p w:rsidR="00CF330C" w:rsidRPr="000D6A26" w:rsidRDefault="00CF330C" w:rsidP="00625B9F">
      <w:pPr>
        <w:autoSpaceDE w:val="0"/>
        <w:autoSpaceDN w:val="0"/>
        <w:adjustRightInd w:val="0"/>
        <w:jc w:val="both"/>
        <w:rPr>
          <w:lang w:val="en-GB"/>
        </w:rPr>
      </w:pPr>
    </w:p>
    <w:p w:rsidR="005E188B" w:rsidRPr="000D6A26" w:rsidRDefault="005E188B" w:rsidP="00625B9F">
      <w:pPr>
        <w:autoSpaceDE w:val="0"/>
        <w:autoSpaceDN w:val="0"/>
        <w:adjustRightInd w:val="0"/>
        <w:jc w:val="both"/>
        <w:rPr>
          <w:lang w:val="en-GB"/>
        </w:rPr>
      </w:pPr>
    </w:p>
    <w:p w:rsidR="00334ECB" w:rsidRPr="000D6A26" w:rsidRDefault="00334ECB" w:rsidP="00625B9F">
      <w:pPr>
        <w:autoSpaceDE w:val="0"/>
        <w:autoSpaceDN w:val="0"/>
        <w:adjustRightInd w:val="0"/>
        <w:jc w:val="both"/>
        <w:rPr>
          <w:lang w:val="en-GB"/>
        </w:rPr>
      </w:pPr>
    </w:p>
    <w:p w:rsidR="005E188B" w:rsidRPr="000D6A26" w:rsidRDefault="005E188B" w:rsidP="00625B9F">
      <w:pPr>
        <w:autoSpaceDE w:val="0"/>
        <w:autoSpaceDN w:val="0"/>
        <w:adjustRightInd w:val="0"/>
        <w:jc w:val="both"/>
        <w:rPr>
          <w:lang w:val="en-GB"/>
        </w:rPr>
      </w:pPr>
    </w:p>
    <w:p w:rsidR="00297E55" w:rsidRPr="000D6A26" w:rsidRDefault="00297E55" w:rsidP="00625B9F">
      <w:pPr>
        <w:autoSpaceDE w:val="0"/>
        <w:autoSpaceDN w:val="0"/>
        <w:adjustRightInd w:val="0"/>
        <w:jc w:val="both"/>
        <w:rPr>
          <w:lang w:val="en-GB"/>
        </w:rPr>
      </w:pPr>
    </w:p>
    <w:p w:rsidR="00297E55" w:rsidRPr="000D6A26" w:rsidRDefault="00297E55" w:rsidP="00625B9F">
      <w:pPr>
        <w:autoSpaceDE w:val="0"/>
        <w:autoSpaceDN w:val="0"/>
        <w:adjustRightInd w:val="0"/>
        <w:jc w:val="both"/>
        <w:rPr>
          <w:lang w:val="en-GB"/>
        </w:rPr>
      </w:pPr>
    </w:p>
    <w:p w:rsidR="00297E55" w:rsidRPr="000D6A26" w:rsidRDefault="00297E55" w:rsidP="00625B9F">
      <w:pPr>
        <w:autoSpaceDE w:val="0"/>
        <w:autoSpaceDN w:val="0"/>
        <w:adjustRightInd w:val="0"/>
        <w:jc w:val="both"/>
        <w:rPr>
          <w:lang w:val="en-GB"/>
        </w:rPr>
      </w:pPr>
    </w:p>
    <w:p w:rsidR="00727387" w:rsidRPr="000D6A26" w:rsidRDefault="00727387" w:rsidP="00625B9F">
      <w:pPr>
        <w:autoSpaceDE w:val="0"/>
        <w:autoSpaceDN w:val="0"/>
        <w:adjustRightInd w:val="0"/>
        <w:jc w:val="both"/>
        <w:rPr>
          <w:lang w:val="en-GB"/>
        </w:rPr>
      </w:pPr>
    </w:p>
    <w:p w:rsidR="00625B9F" w:rsidRPr="000D6A26" w:rsidRDefault="00460552" w:rsidP="00625B9F">
      <w:pPr>
        <w:autoSpaceDE w:val="0"/>
        <w:autoSpaceDN w:val="0"/>
        <w:adjustRightInd w:val="0"/>
        <w:jc w:val="both"/>
        <w:rPr>
          <w:lang w:val="en-GB" w:eastAsia="en-US"/>
        </w:rPr>
      </w:pPr>
      <w:proofErr w:type="spellStart"/>
      <w:r w:rsidRPr="000D6A26">
        <w:rPr>
          <w:lang w:val="en-GB"/>
        </w:rPr>
        <w:t>Andrey</w:t>
      </w:r>
      <w:proofErr w:type="spellEnd"/>
      <w:r w:rsidR="00CF330C" w:rsidRPr="000D6A26">
        <w:rPr>
          <w:lang w:val="en-GB"/>
        </w:rPr>
        <w:t xml:space="preserve"> </w:t>
      </w:r>
      <w:r w:rsidRPr="000D6A26">
        <w:rPr>
          <w:lang w:val="en-GB"/>
        </w:rPr>
        <w:t>ANTONOV</w:t>
      </w:r>
      <w:r w:rsidR="00CF330C" w:rsidRPr="000D6A26">
        <w:rPr>
          <w:lang w:val="en-GB"/>
        </w:rPr>
        <w:tab/>
      </w:r>
      <w:r w:rsidR="00366B22" w:rsidRPr="000D6A26">
        <w:rPr>
          <w:lang w:val="en-GB" w:eastAsia="en-US"/>
        </w:rPr>
        <w:tab/>
      </w:r>
      <w:r w:rsidR="00366B22" w:rsidRPr="000D6A26">
        <w:rPr>
          <w:lang w:val="en-GB" w:eastAsia="en-US"/>
        </w:rPr>
        <w:tab/>
      </w:r>
      <w:r w:rsidR="00366B22" w:rsidRPr="000D6A26">
        <w:rPr>
          <w:lang w:val="en-GB" w:eastAsia="en-US"/>
        </w:rPr>
        <w:tab/>
      </w:r>
      <w:r w:rsidR="00366B22" w:rsidRPr="000D6A26">
        <w:rPr>
          <w:lang w:val="en-GB" w:eastAsia="en-US"/>
        </w:rPr>
        <w:tab/>
      </w:r>
      <w:r w:rsidR="00366B22" w:rsidRPr="000D6A26">
        <w:rPr>
          <w:lang w:val="en-GB" w:eastAsia="en-US"/>
        </w:rPr>
        <w:tab/>
      </w:r>
      <w:r w:rsidR="00625B9F" w:rsidRPr="000D6A26">
        <w:rPr>
          <w:lang w:val="en-GB" w:eastAsia="en-US"/>
        </w:rPr>
        <w:tab/>
      </w:r>
      <w:r w:rsidR="00625B9F" w:rsidRPr="000D6A26">
        <w:rPr>
          <w:lang w:val="en-GB" w:eastAsia="en-US"/>
        </w:rPr>
        <w:tab/>
      </w:r>
      <w:proofErr w:type="spellStart"/>
      <w:r w:rsidR="00FA3C54" w:rsidRPr="000D6A26">
        <w:rPr>
          <w:lang w:val="en-GB"/>
        </w:rPr>
        <w:t>Marek</w:t>
      </w:r>
      <w:proofErr w:type="spellEnd"/>
      <w:r w:rsidR="00FA3C54" w:rsidRPr="000D6A26">
        <w:rPr>
          <w:lang w:val="en-GB"/>
        </w:rPr>
        <w:t xml:space="preserve"> NOWICKI</w:t>
      </w:r>
    </w:p>
    <w:p w:rsidR="008F26F4" w:rsidRPr="000D6A26" w:rsidRDefault="00625B9F" w:rsidP="005B1861">
      <w:pPr>
        <w:autoSpaceDE w:val="0"/>
        <w:autoSpaceDN w:val="0"/>
        <w:adjustRightInd w:val="0"/>
        <w:jc w:val="both"/>
        <w:rPr>
          <w:highlight w:val="yellow"/>
          <w:lang w:val="en-GB" w:eastAsia="en-US"/>
        </w:rPr>
      </w:pPr>
      <w:r w:rsidRPr="000D6A26">
        <w:rPr>
          <w:lang w:val="en-GB" w:eastAsia="en-US"/>
        </w:rPr>
        <w:t>Executive Officer</w:t>
      </w:r>
      <w:r w:rsidRPr="000D6A26">
        <w:rPr>
          <w:lang w:val="en-GB" w:eastAsia="en-US"/>
        </w:rPr>
        <w:tab/>
      </w:r>
      <w:r w:rsidR="00460552" w:rsidRPr="000D6A26">
        <w:rPr>
          <w:lang w:val="en-GB" w:eastAsia="en-US"/>
        </w:rPr>
        <w:tab/>
      </w:r>
      <w:r w:rsidRPr="000D6A26">
        <w:rPr>
          <w:lang w:val="en-GB" w:eastAsia="en-US"/>
        </w:rPr>
        <w:tab/>
      </w:r>
      <w:r w:rsidRPr="000D6A26">
        <w:rPr>
          <w:lang w:val="en-GB" w:eastAsia="en-US"/>
        </w:rPr>
        <w:tab/>
      </w:r>
      <w:r w:rsidRPr="000D6A26">
        <w:rPr>
          <w:lang w:val="en-GB" w:eastAsia="en-US"/>
        </w:rPr>
        <w:tab/>
      </w:r>
      <w:r w:rsidRPr="000D6A26">
        <w:rPr>
          <w:lang w:val="en-GB" w:eastAsia="en-US"/>
        </w:rPr>
        <w:tab/>
      </w:r>
      <w:r w:rsidRPr="000D6A26">
        <w:rPr>
          <w:lang w:val="en-GB" w:eastAsia="en-US"/>
        </w:rPr>
        <w:tab/>
      </w:r>
      <w:r w:rsidRPr="000D6A26">
        <w:rPr>
          <w:lang w:val="en-GB" w:eastAsia="en-US"/>
        </w:rPr>
        <w:tab/>
        <w:t>Presiding Member</w:t>
      </w:r>
      <w:r w:rsidR="00F46C74" w:rsidRPr="000D6A26">
        <w:rPr>
          <w:highlight w:val="yellow"/>
          <w:lang w:val="en-GB" w:eastAsia="en-US"/>
        </w:rPr>
        <w:t xml:space="preserve"> </w:t>
      </w:r>
    </w:p>
    <w:sectPr w:rsidR="008F26F4" w:rsidRPr="000D6A26" w:rsidSect="00CA08C0">
      <w:headerReference w:type="even" r:id="rId9"/>
      <w:headerReference w:type="default" r:id="rId10"/>
      <w:pgSz w:w="11906" w:h="16838"/>
      <w:pgMar w:top="851"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A5" w:rsidRDefault="008A69A5">
      <w:r>
        <w:separator/>
      </w:r>
    </w:p>
  </w:endnote>
  <w:endnote w:type="continuationSeparator" w:id="0">
    <w:p w:rsidR="008A69A5" w:rsidRDefault="008A6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A5" w:rsidRDefault="008A69A5">
      <w:r>
        <w:separator/>
      </w:r>
    </w:p>
  </w:footnote>
  <w:footnote w:type="continuationSeparator" w:id="0">
    <w:p w:rsidR="008A69A5" w:rsidRDefault="008A6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Default="00682C8A" w:rsidP="00034929">
    <w:pPr>
      <w:pStyle w:val="Header"/>
      <w:framePr w:wrap="around" w:vAnchor="text" w:hAnchor="margin" w:xAlign="right" w:y="1"/>
      <w:rPr>
        <w:rStyle w:val="PageNumber"/>
      </w:rPr>
    </w:pPr>
    <w:r>
      <w:rPr>
        <w:rStyle w:val="PageNumber"/>
      </w:rPr>
      <w:fldChar w:fldCharType="begin"/>
    </w:r>
    <w:r w:rsidR="0073271B">
      <w:rPr>
        <w:rStyle w:val="PageNumber"/>
      </w:rPr>
      <w:instrText xml:space="preserve">PAGE  </w:instrText>
    </w:r>
    <w:r>
      <w:rPr>
        <w:rStyle w:val="PageNumber"/>
      </w:rPr>
      <w:fldChar w:fldCharType="end"/>
    </w:r>
  </w:p>
  <w:p w:rsidR="0073271B" w:rsidRDefault="0073271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Pr="00592AAE" w:rsidRDefault="00682C8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3271B" w:rsidRPr="00592AAE">
      <w:rPr>
        <w:rStyle w:val="PageNumber"/>
        <w:sz w:val="22"/>
        <w:szCs w:val="22"/>
      </w:rPr>
      <w:instrText xml:space="preserve">PAGE  </w:instrText>
    </w:r>
    <w:r w:rsidRPr="00592AAE">
      <w:rPr>
        <w:rStyle w:val="PageNumber"/>
        <w:sz w:val="22"/>
        <w:szCs w:val="22"/>
      </w:rPr>
      <w:fldChar w:fldCharType="separate"/>
    </w:r>
    <w:r w:rsidR="003432E1">
      <w:rPr>
        <w:rStyle w:val="PageNumber"/>
        <w:noProof/>
        <w:sz w:val="22"/>
        <w:szCs w:val="22"/>
      </w:rPr>
      <w:t>3</w:t>
    </w:r>
    <w:r w:rsidRPr="00592AAE">
      <w:rPr>
        <w:rStyle w:val="PageNumber"/>
        <w:sz w:val="22"/>
        <w:szCs w:val="22"/>
      </w:rPr>
      <w:fldChar w:fldCharType="end"/>
    </w:r>
  </w:p>
  <w:p w:rsidR="0073271B" w:rsidRDefault="0073271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1526C"/>
    <w:multiLevelType w:val="hybridMultilevel"/>
    <w:tmpl w:val="082284C2"/>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660F9"/>
    <w:rsid w:val="00070237"/>
    <w:rsid w:val="00070C16"/>
    <w:rsid w:val="000719FA"/>
    <w:rsid w:val="00071FC7"/>
    <w:rsid w:val="0007298B"/>
    <w:rsid w:val="00076EF8"/>
    <w:rsid w:val="0007701F"/>
    <w:rsid w:val="0008169A"/>
    <w:rsid w:val="00082E58"/>
    <w:rsid w:val="000965C0"/>
    <w:rsid w:val="00096795"/>
    <w:rsid w:val="000A07C4"/>
    <w:rsid w:val="000A19CC"/>
    <w:rsid w:val="000A227B"/>
    <w:rsid w:val="000A4776"/>
    <w:rsid w:val="000A5C24"/>
    <w:rsid w:val="000A67FF"/>
    <w:rsid w:val="000A7797"/>
    <w:rsid w:val="000B08DC"/>
    <w:rsid w:val="000B12BA"/>
    <w:rsid w:val="000B5672"/>
    <w:rsid w:val="000D1255"/>
    <w:rsid w:val="000D187D"/>
    <w:rsid w:val="000D6A26"/>
    <w:rsid w:val="000D704C"/>
    <w:rsid w:val="000D7372"/>
    <w:rsid w:val="000D7518"/>
    <w:rsid w:val="000D7CEB"/>
    <w:rsid w:val="000F103D"/>
    <w:rsid w:val="00103591"/>
    <w:rsid w:val="00110FFC"/>
    <w:rsid w:val="00112A7D"/>
    <w:rsid w:val="00112D33"/>
    <w:rsid w:val="00115B4F"/>
    <w:rsid w:val="00116FFA"/>
    <w:rsid w:val="00121DB2"/>
    <w:rsid w:val="0013613D"/>
    <w:rsid w:val="0014037D"/>
    <w:rsid w:val="00141718"/>
    <w:rsid w:val="001426A1"/>
    <w:rsid w:val="0014750E"/>
    <w:rsid w:val="001526E6"/>
    <w:rsid w:val="00153CD4"/>
    <w:rsid w:val="0015714A"/>
    <w:rsid w:val="00157227"/>
    <w:rsid w:val="00157820"/>
    <w:rsid w:val="00162784"/>
    <w:rsid w:val="00167D8A"/>
    <w:rsid w:val="001729AA"/>
    <w:rsid w:val="00173252"/>
    <w:rsid w:val="00183914"/>
    <w:rsid w:val="0018427A"/>
    <w:rsid w:val="00192583"/>
    <w:rsid w:val="00195137"/>
    <w:rsid w:val="0019588E"/>
    <w:rsid w:val="00196DB0"/>
    <w:rsid w:val="001A0315"/>
    <w:rsid w:val="001A1DE9"/>
    <w:rsid w:val="001A3FBE"/>
    <w:rsid w:val="001B784D"/>
    <w:rsid w:val="001C36FC"/>
    <w:rsid w:val="001D3AC8"/>
    <w:rsid w:val="001E077F"/>
    <w:rsid w:val="001E7C6E"/>
    <w:rsid w:val="001F0A13"/>
    <w:rsid w:val="001F1300"/>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4723"/>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97E55"/>
    <w:rsid w:val="002A2F31"/>
    <w:rsid w:val="002A39D0"/>
    <w:rsid w:val="002A7C58"/>
    <w:rsid w:val="002A7EE6"/>
    <w:rsid w:val="002B4E8D"/>
    <w:rsid w:val="002B554F"/>
    <w:rsid w:val="002B706B"/>
    <w:rsid w:val="002B76A9"/>
    <w:rsid w:val="002C0F73"/>
    <w:rsid w:val="002C3601"/>
    <w:rsid w:val="002C6DFA"/>
    <w:rsid w:val="002D17DF"/>
    <w:rsid w:val="002D1AA9"/>
    <w:rsid w:val="002D3AF5"/>
    <w:rsid w:val="002D6587"/>
    <w:rsid w:val="002E3309"/>
    <w:rsid w:val="002E71E4"/>
    <w:rsid w:val="002F5385"/>
    <w:rsid w:val="00303546"/>
    <w:rsid w:val="003045A6"/>
    <w:rsid w:val="003115BB"/>
    <w:rsid w:val="00312509"/>
    <w:rsid w:val="00312DA7"/>
    <w:rsid w:val="00313B7E"/>
    <w:rsid w:val="00321C7C"/>
    <w:rsid w:val="00324197"/>
    <w:rsid w:val="003246FF"/>
    <w:rsid w:val="00324AF0"/>
    <w:rsid w:val="0032747A"/>
    <w:rsid w:val="00331860"/>
    <w:rsid w:val="003328D3"/>
    <w:rsid w:val="00334ECB"/>
    <w:rsid w:val="00335CC9"/>
    <w:rsid w:val="00336A14"/>
    <w:rsid w:val="00336ABD"/>
    <w:rsid w:val="003407BC"/>
    <w:rsid w:val="003432E1"/>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2FD4"/>
    <w:rsid w:val="003A44CE"/>
    <w:rsid w:val="003A497F"/>
    <w:rsid w:val="003A627D"/>
    <w:rsid w:val="003A65FD"/>
    <w:rsid w:val="003B1F4F"/>
    <w:rsid w:val="003B642F"/>
    <w:rsid w:val="003B6932"/>
    <w:rsid w:val="003C54B3"/>
    <w:rsid w:val="003C6C1A"/>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6BDF"/>
    <w:rsid w:val="00486F78"/>
    <w:rsid w:val="00490170"/>
    <w:rsid w:val="004912EA"/>
    <w:rsid w:val="00492959"/>
    <w:rsid w:val="00494530"/>
    <w:rsid w:val="00497743"/>
    <w:rsid w:val="004A0F1F"/>
    <w:rsid w:val="004A63BF"/>
    <w:rsid w:val="004B11BD"/>
    <w:rsid w:val="004B1851"/>
    <w:rsid w:val="004B7111"/>
    <w:rsid w:val="004C0C54"/>
    <w:rsid w:val="004C14D7"/>
    <w:rsid w:val="004C1A87"/>
    <w:rsid w:val="004C318C"/>
    <w:rsid w:val="004C74FD"/>
    <w:rsid w:val="004D2563"/>
    <w:rsid w:val="004D2B80"/>
    <w:rsid w:val="004D34B6"/>
    <w:rsid w:val="004D4CB5"/>
    <w:rsid w:val="004D4D05"/>
    <w:rsid w:val="004D6127"/>
    <w:rsid w:val="004E1C84"/>
    <w:rsid w:val="004E2FA2"/>
    <w:rsid w:val="004E7DE2"/>
    <w:rsid w:val="004F5620"/>
    <w:rsid w:val="004F6226"/>
    <w:rsid w:val="004F6981"/>
    <w:rsid w:val="005006B3"/>
    <w:rsid w:val="00501B1A"/>
    <w:rsid w:val="00503548"/>
    <w:rsid w:val="00503D46"/>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64EA7"/>
    <w:rsid w:val="00566966"/>
    <w:rsid w:val="00570909"/>
    <w:rsid w:val="0057465D"/>
    <w:rsid w:val="005759D9"/>
    <w:rsid w:val="00575F95"/>
    <w:rsid w:val="00580327"/>
    <w:rsid w:val="005850C6"/>
    <w:rsid w:val="00590A57"/>
    <w:rsid w:val="00592AAE"/>
    <w:rsid w:val="00593E2A"/>
    <w:rsid w:val="0059707C"/>
    <w:rsid w:val="00597443"/>
    <w:rsid w:val="005A4A0C"/>
    <w:rsid w:val="005A7857"/>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47E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0409"/>
    <w:rsid w:val="00671E79"/>
    <w:rsid w:val="0067273A"/>
    <w:rsid w:val="00673850"/>
    <w:rsid w:val="00681234"/>
    <w:rsid w:val="006827BB"/>
    <w:rsid w:val="00682C8A"/>
    <w:rsid w:val="006A3EC6"/>
    <w:rsid w:val="006A3FB5"/>
    <w:rsid w:val="006A5A84"/>
    <w:rsid w:val="006A5E9A"/>
    <w:rsid w:val="006B115C"/>
    <w:rsid w:val="006B67D4"/>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271B"/>
    <w:rsid w:val="007333D5"/>
    <w:rsid w:val="00740930"/>
    <w:rsid w:val="00741593"/>
    <w:rsid w:val="0074266A"/>
    <w:rsid w:val="0074392B"/>
    <w:rsid w:val="00746752"/>
    <w:rsid w:val="00750B6F"/>
    <w:rsid w:val="007550ED"/>
    <w:rsid w:val="007569A8"/>
    <w:rsid w:val="00760F6E"/>
    <w:rsid w:val="007618E2"/>
    <w:rsid w:val="00764117"/>
    <w:rsid w:val="00764D63"/>
    <w:rsid w:val="00765E0B"/>
    <w:rsid w:val="00766720"/>
    <w:rsid w:val="00767864"/>
    <w:rsid w:val="007679EF"/>
    <w:rsid w:val="007720FB"/>
    <w:rsid w:val="00772244"/>
    <w:rsid w:val="00774148"/>
    <w:rsid w:val="007752A2"/>
    <w:rsid w:val="00776AB4"/>
    <w:rsid w:val="00777682"/>
    <w:rsid w:val="007921A3"/>
    <w:rsid w:val="00794836"/>
    <w:rsid w:val="0079612C"/>
    <w:rsid w:val="007A2797"/>
    <w:rsid w:val="007A52F0"/>
    <w:rsid w:val="007A5437"/>
    <w:rsid w:val="007A71B7"/>
    <w:rsid w:val="007B131A"/>
    <w:rsid w:val="007C11A4"/>
    <w:rsid w:val="007C11D9"/>
    <w:rsid w:val="007C7741"/>
    <w:rsid w:val="007D1BE3"/>
    <w:rsid w:val="007E0993"/>
    <w:rsid w:val="007E304B"/>
    <w:rsid w:val="007E3C1F"/>
    <w:rsid w:val="007E446D"/>
    <w:rsid w:val="007E45CC"/>
    <w:rsid w:val="007E6550"/>
    <w:rsid w:val="007E74E1"/>
    <w:rsid w:val="007F3C65"/>
    <w:rsid w:val="007F471D"/>
    <w:rsid w:val="007F4C52"/>
    <w:rsid w:val="007F4D31"/>
    <w:rsid w:val="007F723B"/>
    <w:rsid w:val="00800EE5"/>
    <w:rsid w:val="0080338C"/>
    <w:rsid w:val="00804085"/>
    <w:rsid w:val="008103F8"/>
    <w:rsid w:val="00814C0B"/>
    <w:rsid w:val="00814EEC"/>
    <w:rsid w:val="00820CAA"/>
    <w:rsid w:val="00821765"/>
    <w:rsid w:val="0082377F"/>
    <w:rsid w:val="00825B23"/>
    <w:rsid w:val="00830D2C"/>
    <w:rsid w:val="00831901"/>
    <w:rsid w:val="00833E5C"/>
    <w:rsid w:val="0083600D"/>
    <w:rsid w:val="008363C6"/>
    <w:rsid w:val="00843AB9"/>
    <w:rsid w:val="00845808"/>
    <w:rsid w:val="00846B92"/>
    <w:rsid w:val="00846FF2"/>
    <w:rsid w:val="00847DFB"/>
    <w:rsid w:val="00872AC3"/>
    <w:rsid w:val="00873723"/>
    <w:rsid w:val="00874B1D"/>
    <w:rsid w:val="00876E38"/>
    <w:rsid w:val="00877C98"/>
    <w:rsid w:val="00882132"/>
    <w:rsid w:val="00882E93"/>
    <w:rsid w:val="008837FE"/>
    <w:rsid w:val="00884C99"/>
    <w:rsid w:val="00890E25"/>
    <w:rsid w:val="00895F75"/>
    <w:rsid w:val="008977B0"/>
    <w:rsid w:val="008A5737"/>
    <w:rsid w:val="008A69A5"/>
    <w:rsid w:val="008B238C"/>
    <w:rsid w:val="008B377D"/>
    <w:rsid w:val="008B6769"/>
    <w:rsid w:val="008B6A7D"/>
    <w:rsid w:val="008B784A"/>
    <w:rsid w:val="008C2FF2"/>
    <w:rsid w:val="008C3387"/>
    <w:rsid w:val="008C510E"/>
    <w:rsid w:val="008C5F82"/>
    <w:rsid w:val="008C75BE"/>
    <w:rsid w:val="008D3335"/>
    <w:rsid w:val="008E0668"/>
    <w:rsid w:val="008E1198"/>
    <w:rsid w:val="008E19DE"/>
    <w:rsid w:val="008F09D6"/>
    <w:rsid w:val="008F26F4"/>
    <w:rsid w:val="008F4C97"/>
    <w:rsid w:val="008F5BCA"/>
    <w:rsid w:val="008F7005"/>
    <w:rsid w:val="009107DB"/>
    <w:rsid w:val="009167B3"/>
    <w:rsid w:val="00916F85"/>
    <w:rsid w:val="00924874"/>
    <w:rsid w:val="0092519A"/>
    <w:rsid w:val="009270E1"/>
    <w:rsid w:val="00936D11"/>
    <w:rsid w:val="009428BA"/>
    <w:rsid w:val="009442AF"/>
    <w:rsid w:val="009458BD"/>
    <w:rsid w:val="009465FC"/>
    <w:rsid w:val="00950357"/>
    <w:rsid w:val="00952F3E"/>
    <w:rsid w:val="00954636"/>
    <w:rsid w:val="00960F84"/>
    <w:rsid w:val="0096231D"/>
    <w:rsid w:val="00963D2C"/>
    <w:rsid w:val="00965E6B"/>
    <w:rsid w:val="00967C1B"/>
    <w:rsid w:val="00970C3A"/>
    <w:rsid w:val="00971214"/>
    <w:rsid w:val="009730CC"/>
    <w:rsid w:val="00973F81"/>
    <w:rsid w:val="0097587F"/>
    <w:rsid w:val="0097721B"/>
    <w:rsid w:val="009829E0"/>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361C"/>
    <w:rsid w:val="009F4FD0"/>
    <w:rsid w:val="009F5390"/>
    <w:rsid w:val="00A01998"/>
    <w:rsid w:val="00A07CCC"/>
    <w:rsid w:val="00A13E09"/>
    <w:rsid w:val="00A205E0"/>
    <w:rsid w:val="00A21025"/>
    <w:rsid w:val="00A2287C"/>
    <w:rsid w:val="00A24D80"/>
    <w:rsid w:val="00A31E5E"/>
    <w:rsid w:val="00A47638"/>
    <w:rsid w:val="00A50F04"/>
    <w:rsid w:val="00A52B35"/>
    <w:rsid w:val="00A55358"/>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4E51"/>
    <w:rsid w:val="00AC25A7"/>
    <w:rsid w:val="00AC4630"/>
    <w:rsid w:val="00AD1E76"/>
    <w:rsid w:val="00AD37D4"/>
    <w:rsid w:val="00AD4C84"/>
    <w:rsid w:val="00AD76E1"/>
    <w:rsid w:val="00AE02CE"/>
    <w:rsid w:val="00AE2E3D"/>
    <w:rsid w:val="00AE365F"/>
    <w:rsid w:val="00AE3E3F"/>
    <w:rsid w:val="00AE4883"/>
    <w:rsid w:val="00AE4CA3"/>
    <w:rsid w:val="00AE640F"/>
    <w:rsid w:val="00AE65A7"/>
    <w:rsid w:val="00AF0657"/>
    <w:rsid w:val="00AF0EA8"/>
    <w:rsid w:val="00AF73D3"/>
    <w:rsid w:val="00B03018"/>
    <w:rsid w:val="00B048B8"/>
    <w:rsid w:val="00B055D3"/>
    <w:rsid w:val="00B06B07"/>
    <w:rsid w:val="00B142DB"/>
    <w:rsid w:val="00B14CAE"/>
    <w:rsid w:val="00B17555"/>
    <w:rsid w:val="00B2000D"/>
    <w:rsid w:val="00B24CCD"/>
    <w:rsid w:val="00B3051C"/>
    <w:rsid w:val="00B31B1A"/>
    <w:rsid w:val="00B32125"/>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8ED"/>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1216"/>
    <w:rsid w:val="00BB219C"/>
    <w:rsid w:val="00BB2D40"/>
    <w:rsid w:val="00BB34B7"/>
    <w:rsid w:val="00BB78E6"/>
    <w:rsid w:val="00BC043E"/>
    <w:rsid w:val="00BC04F8"/>
    <w:rsid w:val="00BC0C83"/>
    <w:rsid w:val="00BC793A"/>
    <w:rsid w:val="00BD01C4"/>
    <w:rsid w:val="00BD2A4C"/>
    <w:rsid w:val="00BD382F"/>
    <w:rsid w:val="00BD4894"/>
    <w:rsid w:val="00BE69F3"/>
    <w:rsid w:val="00BE6C1C"/>
    <w:rsid w:val="00BF0E2E"/>
    <w:rsid w:val="00BF1172"/>
    <w:rsid w:val="00BF15C8"/>
    <w:rsid w:val="00BF1664"/>
    <w:rsid w:val="00BF2452"/>
    <w:rsid w:val="00BF3E01"/>
    <w:rsid w:val="00BF6DC9"/>
    <w:rsid w:val="00BF77C9"/>
    <w:rsid w:val="00C0745A"/>
    <w:rsid w:val="00C148D3"/>
    <w:rsid w:val="00C155FF"/>
    <w:rsid w:val="00C15785"/>
    <w:rsid w:val="00C176F8"/>
    <w:rsid w:val="00C2288F"/>
    <w:rsid w:val="00C235AC"/>
    <w:rsid w:val="00C24841"/>
    <w:rsid w:val="00C30E65"/>
    <w:rsid w:val="00C33FDA"/>
    <w:rsid w:val="00C33FE7"/>
    <w:rsid w:val="00C341BD"/>
    <w:rsid w:val="00C34660"/>
    <w:rsid w:val="00C35756"/>
    <w:rsid w:val="00C35ED0"/>
    <w:rsid w:val="00C36FDC"/>
    <w:rsid w:val="00C372B1"/>
    <w:rsid w:val="00C4419F"/>
    <w:rsid w:val="00C45F69"/>
    <w:rsid w:val="00C56B5E"/>
    <w:rsid w:val="00C606DB"/>
    <w:rsid w:val="00C70E6E"/>
    <w:rsid w:val="00C74D7D"/>
    <w:rsid w:val="00C76B84"/>
    <w:rsid w:val="00C76C14"/>
    <w:rsid w:val="00C80DBA"/>
    <w:rsid w:val="00C82DAC"/>
    <w:rsid w:val="00C93A60"/>
    <w:rsid w:val="00C93B5A"/>
    <w:rsid w:val="00C95549"/>
    <w:rsid w:val="00CA08C0"/>
    <w:rsid w:val="00CA32A7"/>
    <w:rsid w:val="00CA335B"/>
    <w:rsid w:val="00CA5901"/>
    <w:rsid w:val="00CA5917"/>
    <w:rsid w:val="00CB1AD4"/>
    <w:rsid w:val="00CB28F8"/>
    <w:rsid w:val="00CB2BD7"/>
    <w:rsid w:val="00CB3010"/>
    <w:rsid w:val="00CB609B"/>
    <w:rsid w:val="00CC001F"/>
    <w:rsid w:val="00CD16ED"/>
    <w:rsid w:val="00CD3C72"/>
    <w:rsid w:val="00CD4FD8"/>
    <w:rsid w:val="00CE253C"/>
    <w:rsid w:val="00CE4C3B"/>
    <w:rsid w:val="00CE681C"/>
    <w:rsid w:val="00CF01EA"/>
    <w:rsid w:val="00CF03F4"/>
    <w:rsid w:val="00CF2563"/>
    <w:rsid w:val="00CF330C"/>
    <w:rsid w:val="00CF4C2D"/>
    <w:rsid w:val="00CF4DAC"/>
    <w:rsid w:val="00CF517F"/>
    <w:rsid w:val="00CF68EC"/>
    <w:rsid w:val="00CF7DC2"/>
    <w:rsid w:val="00D0255C"/>
    <w:rsid w:val="00D04164"/>
    <w:rsid w:val="00D12204"/>
    <w:rsid w:val="00D1580B"/>
    <w:rsid w:val="00D17F6D"/>
    <w:rsid w:val="00D20796"/>
    <w:rsid w:val="00D21CA6"/>
    <w:rsid w:val="00D21DA1"/>
    <w:rsid w:val="00D227A4"/>
    <w:rsid w:val="00D23440"/>
    <w:rsid w:val="00D24540"/>
    <w:rsid w:val="00D26A47"/>
    <w:rsid w:val="00D31782"/>
    <w:rsid w:val="00D32798"/>
    <w:rsid w:val="00D34087"/>
    <w:rsid w:val="00D36E08"/>
    <w:rsid w:val="00D404FC"/>
    <w:rsid w:val="00D51F87"/>
    <w:rsid w:val="00D55B57"/>
    <w:rsid w:val="00D616BC"/>
    <w:rsid w:val="00D618E1"/>
    <w:rsid w:val="00D6222F"/>
    <w:rsid w:val="00D631DC"/>
    <w:rsid w:val="00D729E9"/>
    <w:rsid w:val="00D84865"/>
    <w:rsid w:val="00D8570F"/>
    <w:rsid w:val="00D931C9"/>
    <w:rsid w:val="00DA03F2"/>
    <w:rsid w:val="00DA29EB"/>
    <w:rsid w:val="00DA428E"/>
    <w:rsid w:val="00DA6A4E"/>
    <w:rsid w:val="00DA7EC1"/>
    <w:rsid w:val="00DB0790"/>
    <w:rsid w:val="00DB31BF"/>
    <w:rsid w:val="00DB33C6"/>
    <w:rsid w:val="00DB5403"/>
    <w:rsid w:val="00DB6CB6"/>
    <w:rsid w:val="00DB724B"/>
    <w:rsid w:val="00DC16EE"/>
    <w:rsid w:val="00DD40A0"/>
    <w:rsid w:val="00DD7A6E"/>
    <w:rsid w:val="00DE17E1"/>
    <w:rsid w:val="00DE5249"/>
    <w:rsid w:val="00DE5DF6"/>
    <w:rsid w:val="00DF2CA2"/>
    <w:rsid w:val="00DF5C45"/>
    <w:rsid w:val="00DF5E36"/>
    <w:rsid w:val="00E06AD6"/>
    <w:rsid w:val="00E07D7A"/>
    <w:rsid w:val="00E1129D"/>
    <w:rsid w:val="00E15CAD"/>
    <w:rsid w:val="00E16540"/>
    <w:rsid w:val="00E22CF1"/>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746AB"/>
    <w:rsid w:val="00E848B3"/>
    <w:rsid w:val="00E8545C"/>
    <w:rsid w:val="00E87654"/>
    <w:rsid w:val="00E87C39"/>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3B64"/>
    <w:rsid w:val="00ED5DC0"/>
    <w:rsid w:val="00ED7FA9"/>
    <w:rsid w:val="00EF00A8"/>
    <w:rsid w:val="00EF0911"/>
    <w:rsid w:val="00EF137F"/>
    <w:rsid w:val="00EF53BF"/>
    <w:rsid w:val="00EF7A41"/>
    <w:rsid w:val="00F00101"/>
    <w:rsid w:val="00F01C41"/>
    <w:rsid w:val="00F02155"/>
    <w:rsid w:val="00F072C9"/>
    <w:rsid w:val="00F07D0E"/>
    <w:rsid w:val="00F07E0B"/>
    <w:rsid w:val="00F106E7"/>
    <w:rsid w:val="00F12C62"/>
    <w:rsid w:val="00F14799"/>
    <w:rsid w:val="00F20188"/>
    <w:rsid w:val="00F213AC"/>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23B1"/>
    <w:rsid w:val="00FC2760"/>
    <w:rsid w:val="00FC63E0"/>
    <w:rsid w:val="00FD117B"/>
    <w:rsid w:val="00FD1B02"/>
    <w:rsid w:val="00FD2B06"/>
    <w:rsid w:val="00FD44DD"/>
    <w:rsid w:val="00FD45EC"/>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 w:type="character" w:customStyle="1" w:styleId="spelle">
    <w:name w:val="spelle"/>
    <w:basedOn w:val="DefaultParagraphFont"/>
    <w:rsid w:val="00CF68EC"/>
  </w:style>
  <w:style w:type="character" w:customStyle="1" w:styleId="FootnoteTextChar">
    <w:name w:val="Footnote Text Char"/>
    <w:basedOn w:val="DefaultParagraphFont"/>
    <w:link w:val="FootnoteText"/>
    <w:semiHidden/>
    <w:locked/>
    <w:rsid w:val="0083600D"/>
    <w:rPr>
      <w:lang w:val="en-GB" w:eastAsia="en-GB"/>
    </w:rPr>
  </w:style>
  <w:style w:type="paragraph" w:customStyle="1" w:styleId="Normal2">
    <w:name w:val="Normal2"/>
    <w:basedOn w:val="Normal"/>
    <w:rsid w:val="00AC25A7"/>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MILOSAVLJEVIĆ, Gavrilo</Reference>
    <Case_x0020_Year xmlns="63130c8a-8d1f-4e28-8ee3-43603ca9ef3b">2009</Case_x0020_Year>
    <Case_x0020_Status xmlns="16f2acb5-7363-4076-9084-069fc3bb4325">CASE CLOSED</Case_x0020_Status>
    <Date_x0020_of_x0020_Adoption xmlns="16f2acb5-7363-4076-9084-069fc3bb4325">2013-01-30T23:00:00+00:00</Date_x0020_of_x0020_Adoption>
    <Case_x0020_Number xmlns="16f2acb5-7363-4076-9084-069fc3bb4325">164/09</Case_x0020_Number>
    <Type_x0020_of_x0020_Document xmlns="16f2acb5-7363-4076-9084-069fc3bb4325">Decision - Inadmissible</Type_x0020_of_x0020_Document>
    <_dlc_DocId xmlns="b9fab99d-1571-47f6-8995-3a195ef041f8">M5JDUUKXSQ5W-25-700</_dlc_DocId>
    <_dlc_DocIdUrl xmlns="b9fab99d-1571-47f6-8995-3a195ef041f8">
      <Url>http://www.unmikonline.org/hrap/Eng/_layouts/DocIdRedir.aspx?ID=M5JDUUKXSQ5W-25-700</Url>
      <Description>M5JDUUKXSQ5W-25-700</Description>
    </_dlc_DocIdUrl>
  </documentManagement>
</p:properties>
</file>

<file path=customXml/itemProps1.xml><?xml version="1.0" encoding="utf-8"?>
<ds:datastoreItem xmlns:ds="http://schemas.openxmlformats.org/officeDocument/2006/customXml" ds:itemID="{D3CE5943-BE8E-40C4-AF49-04321E501049}"/>
</file>

<file path=customXml/itemProps2.xml><?xml version="1.0" encoding="utf-8"?>
<ds:datastoreItem xmlns:ds="http://schemas.openxmlformats.org/officeDocument/2006/customXml" ds:itemID="{C5D2749B-1C87-4FBB-BB0C-F5BF7F7738F7}"/>
</file>

<file path=customXml/itemProps3.xml><?xml version="1.0" encoding="utf-8"?>
<ds:datastoreItem xmlns:ds="http://schemas.openxmlformats.org/officeDocument/2006/customXml" ds:itemID="{9376D51A-12D8-42AC-8E60-A13603668630}"/>
</file>

<file path=customXml/itemProps4.xml><?xml version="1.0" encoding="utf-8"?>
<ds:datastoreItem xmlns:ds="http://schemas.openxmlformats.org/officeDocument/2006/customXml" ds:itemID="{B085B99A-D81A-4CA7-8BB1-AF92C3597A20}"/>
</file>

<file path=customXml/itemProps5.xml><?xml version="1.0" encoding="utf-8"?>
<ds:datastoreItem xmlns:ds="http://schemas.openxmlformats.org/officeDocument/2006/customXml" ds:itemID="{93FF1681-8F74-4B41-BCF7-AEB1EB1E5B6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2013-02-04T08:49:00Z</cp:lastPrinted>
  <dcterms:created xsi:type="dcterms:W3CDTF">2013-02-18T09:31:00Z</dcterms:created>
  <dcterms:modified xsi:type="dcterms:W3CDTF">2013-02-18T09:31:00Z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2453d621-4b24-4cdc-aeb2-769faf71cb93</vt:lpwstr>
  </property>
</Properties>
</file>